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AA9D" w14:textId="6DED6A6D" w:rsidR="00FF65B4" w:rsidRPr="002E7C80" w:rsidRDefault="00FF65B4" w:rsidP="00FF65B4">
      <w:pPr>
        <w:pStyle w:val="Default"/>
        <w:tabs>
          <w:tab w:val="left" w:pos="3119"/>
        </w:tabs>
        <w:rPr>
          <w:rFonts w:asciiTheme="minorHAnsi" w:eastAsia="Times New Roman" w:hAnsiTheme="minorHAnsi" w:cs="Times New Roman"/>
          <w:b/>
          <w:color w:val="2BA3C4" w:themeColor="accent1"/>
          <w:szCs w:val="20"/>
          <w:lang w:val="fr-CA" w:eastAsia="fr-FR"/>
        </w:rPr>
      </w:pPr>
      <w:r w:rsidRPr="002E7C80">
        <w:rPr>
          <w:rFonts w:asciiTheme="minorHAnsi" w:eastAsia="Times New Roman" w:hAnsiTheme="minorHAnsi" w:cs="Times New Roman"/>
          <w:b/>
          <w:color w:val="2BA3C4" w:themeColor="accent1"/>
          <w:szCs w:val="20"/>
          <w:lang w:val="fr-CA" w:eastAsia="fr-FR"/>
        </w:rPr>
        <w:t>OFFRE D’EMPLOI</w:t>
      </w:r>
      <w:r w:rsidR="00E3340A" w:rsidRPr="002E7C80">
        <w:rPr>
          <w:rFonts w:asciiTheme="minorHAnsi" w:eastAsia="Times New Roman" w:hAnsiTheme="minorHAnsi" w:cs="Times New Roman"/>
          <w:b/>
          <w:color w:val="2BA3C4" w:themeColor="accent1"/>
          <w:szCs w:val="20"/>
          <w:lang w:val="fr-CA" w:eastAsia="fr-FR"/>
        </w:rPr>
        <w:t xml:space="preserve"> – </w:t>
      </w:r>
      <w:r w:rsidR="0097397C">
        <w:rPr>
          <w:rFonts w:asciiTheme="minorHAnsi" w:eastAsia="Times New Roman" w:hAnsiTheme="minorHAnsi" w:cs="Times New Roman"/>
          <w:b/>
          <w:color w:val="2BA3C4" w:themeColor="accent1"/>
          <w:szCs w:val="20"/>
          <w:lang w:val="fr-CA" w:eastAsia="fr-FR"/>
        </w:rPr>
        <w:t>13/1</w:t>
      </w:r>
      <w:r w:rsidR="00445A35">
        <w:rPr>
          <w:rFonts w:asciiTheme="minorHAnsi" w:eastAsia="Times New Roman" w:hAnsiTheme="minorHAnsi" w:cs="Times New Roman"/>
          <w:b/>
          <w:color w:val="2BA3C4" w:themeColor="accent1"/>
          <w:szCs w:val="20"/>
          <w:lang w:val="fr-CA" w:eastAsia="fr-FR"/>
        </w:rPr>
        <w:t>0</w:t>
      </w:r>
      <w:r w:rsidR="00E3340A" w:rsidRPr="002E7C80">
        <w:rPr>
          <w:rFonts w:asciiTheme="minorHAnsi" w:eastAsia="Times New Roman" w:hAnsiTheme="minorHAnsi" w:cs="Times New Roman"/>
          <w:b/>
          <w:color w:val="2BA3C4" w:themeColor="accent1"/>
          <w:szCs w:val="20"/>
          <w:lang w:val="fr-CA" w:eastAsia="fr-FR"/>
        </w:rPr>
        <w:t>/202</w:t>
      </w:r>
      <w:r w:rsidR="007A28A9">
        <w:rPr>
          <w:rFonts w:asciiTheme="minorHAnsi" w:eastAsia="Times New Roman" w:hAnsiTheme="minorHAnsi" w:cs="Times New Roman"/>
          <w:b/>
          <w:color w:val="2BA3C4" w:themeColor="accent1"/>
          <w:szCs w:val="20"/>
          <w:lang w:val="fr-CA" w:eastAsia="fr-FR"/>
        </w:rPr>
        <w:t>5</w:t>
      </w:r>
    </w:p>
    <w:p w14:paraId="59920C8B" w14:textId="4A9D8F42" w:rsidR="00FF65B4" w:rsidRDefault="00FF65B4" w:rsidP="00FF65B4">
      <w:pPr>
        <w:pStyle w:val="StyleGauche19cm"/>
        <w:spacing w:before="120"/>
        <w:ind w:left="0"/>
        <w:rPr>
          <w:rFonts w:asciiTheme="minorHAnsi" w:eastAsia="Times New Roman" w:hAnsiTheme="minorHAnsi"/>
          <w:b/>
          <w:color w:val="C94F1C" w:themeColor="accent2"/>
          <w:sz w:val="32"/>
          <w:szCs w:val="20"/>
          <w:lang w:val="fr-CA"/>
        </w:rPr>
      </w:pPr>
      <w:r w:rsidRPr="00D2456E">
        <w:rPr>
          <w:rFonts w:asciiTheme="minorHAnsi" w:eastAsia="Times New Roman" w:hAnsiTheme="minorHAnsi"/>
          <w:b/>
          <w:color w:val="FFFFFF" w:themeColor="background1"/>
          <w:sz w:val="44"/>
          <w:szCs w:val="20"/>
          <w:shd w:val="clear" w:color="auto" w:fill="C94F1C" w:themeFill="accent2"/>
          <w:lang w:val="fr-CA"/>
        </w:rPr>
        <w:t xml:space="preserve"> </w:t>
      </w:r>
      <w:r>
        <w:rPr>
          <w:rFonts w:asciiTheme="minorHAnsi" w:eastAsia="Times New Roman" w:hAnsiTheme="minorHAnsi"/>
          <w:b/>
          <w:color w:val="FFFFFF" w:themeColor="background1"/>
          <w:sz w:val="44"/>
          <w:szCs w:val="20"/>
          <w:shd w:val="clear" w:color="auto" w:fill="C94F1C" w:themeFill="accent2"/>
          <w:lang w:val="fr-CA"/>
        </w:rPr>
        <w:t xml:space="preserve"> </w:t>
      </w:r>
      <w:r w:rsidR="00A12611">
        <w:rPr>
          <w:rFonts w:asciiTheme="minorHAnsi" w:eastAsia="Times New Roman" w:hAnsiTheme="minorHAnsi"/>
          <w:b/>
          <w:color w:val="FFFFFF" w:themeColor="background1"/>
          <w:sz w:val="44"/>
          <w:szCs w:val="20"/>
          <w:shd w:val="clear" w:color="auto" w:fill="C94F1C" w:themeFill="accent2"/>
          <w:lang w:val="fr-CA"/>
        </w:rPr>
        <w:t xml:space="preserve">INFIRMIER(E) </w:t>
      </w:r>
      <w:r w:rsidRPr="00D2456E">
        <w:rPr>
          <w:rFonts w:asciiTheme="minorHAnsi" w:eastAsia="Times New Roman" w:hAnsiTheme="minorHAnsi"/>
          <w:b/>
          <w:color w:val="FFFFFF" w:themeColor="background1"/>
          <w:sz w:val="44"/>
          <w:szCs w:val="20"/>
          <w:shd w:val="clear" w:color="auto" w:fill="C94F1C" w:themeFill="accent2"/>
          <w:lang w:val="fr-CA"/>
        </w:rPr>
        <w:t>(H/F)</w:t>
      </w:r>
      <w:r>
        <w:rPr>
          <w:rFonts w:asciiTheme="minorHAnsi" w:eastAsia="Times New Roman" w:hAnsiTheme="minorHAnsi"/>
          <w:b/>
          <w:color w:val="FFFFFF" w:themeColor="background1"/>
          <w:sz w:val="44"/>
          <w:szCs w:val="20"/>
          <w:shd w:val="clear" w:color="auto" w:fill="C94F1C" w:themeFill="accent2"/>
          <w:lang w:val="fr-CA"/>
        </w:rPr>
        <w:t xml:space="preserve"> </w:t>
      </w:r>
      <w:r w:rsidRPr="00D2456E">
        <w:rPr>
          <w:rFonts w:asciiTheme="minorHAnsi" w:eastAsia="Times New Roman" w:hAnsiTheme="minorHAnsi"/>
          <w:b/>
          <w:color w:val="C94F1C" w:themeColor="accent2"/>
          <w:sz w:val="44"/>
          <w:szCs w:val="20"/>
          <w:shd w:val="clear" w:color="auto" w:fill="C94F1C" w:themeFill="accent2"/>
          <w:lang w:val="fr-CA"/>
        </w:rPr>
        <w:t>I</w:t>
      </w:r>
      <w:r>
        <w:rPr>
          <w:rFonts w:asciiTheme="minorHAnsi" w:eastAsia="Times New Roman" w:hAnsiTheme="minorHAnsi"/>
          <w:b/>
          <w:color w:val="FFFFFF" w:themeColor="background1"/>
          <w:sz w:val="40"/>
          <w:szCs w:val="20"/>
          <w:shd w:val="clear" w:color="auto" w:fill="C94F1C" w:themeFill="accent2"/>
          <w:lang w:val="fr-CA"/>
        </w:rPr>
        <w:t xml:space="preserve"> </w:t>
      </w:r>
    </w:p>
    <w:p w14:paraId="52F82396" w14:textId="20D33BED" w:rsidR="00FF65B4" w:rsidRPr="00D2456E" w:rsidRDefault="0067251F" w:rsidP="00FF65B4">
      <w:pPr>
        <w:pStyle w:val="StyleGauche19cm"/>
        <w:spacing w:before="120"/>
        <w:ind w:left="0"/>
        <w:rPr>
          <w:rFonts w:asciiTheme="minorHAnsi" w:eastAsia="Times New Roman" w:hAnsiTheme="minorHAnsi"/>
          <w:b/>
          <w:color w:val="C94F1C" w:themeColor="accent2"/>
          <w:sz w:val="28"/>
          <w:szCs w:val="20"/>
          <w:lang w:val="fr-CA"/>
        </w:rPr>
      </w:pPr>
      <w:r>
        <w:rPr>
          <w:rFonts w:asciiTheme="minorHAnsi" w:eastAsia="Times New Roman" w:hAnsiTheme="minorHAnsi" w:cstheme="minorHAnsi"/>
          <w:b/>
          <w:color w:val="C94F1C" w:themeColor="accent2"/>
          <w:sz w:val="28"/>
          <w:szCs w:val="20"/>
          <w:lang w:val="fr-CA"/>
        </w:rPr>
        <w:t>CDI</w:t>
      </w:r>
      <w:r w:rsidR="00361F6E">
        <w:rPr>
          <w:rFonts w:asciiTheme="minorHAnsi" w:eastAsia="Times New Roman" w:hAnsiTheme="minorHAnsi" w:cstheme="minorHAnsi"/>
          <w:b/>
          <w:color w:val="C94F1C" w:themeColor="accent2"/>
          <w:sz w:val="28"/>
          <w:szCs w:val="20"/>
          <w:lang w:val="fr-CA"/>
        </w:rPr>
        <w:t xml:space="preserve"> </w:t>
      </w:r>
      <w:r>
        <w:rPr>
          <w:rFonts w:asciiTheme="minorHAnsi" w:eastAsia="Times New Roman" w:hAnsiTheme="minorHAnsi" w:cstheme="minorHAnsi"/>
          <w:b/>
          <w:color w:val="C94F1C" w:themeColor="accent2"/>
          <w:sz w:val="28"/>
          <w:szCs w:val="20"/>
          <w:lang w:val="fr-CA"/>
        </w:rPr>
        <w:t>–</w:t>
      </w:r>
      <w:r w:rsidR="00FF65B4">
        <w:rPr>
          <w:rFonts w:asciiTheme="minorHAnsi" w:eastAsia="Times New Roman" w:hAnsiTheme="minorHAnsi" w:cstheme="minorHAnsi"/>
          <w:b/>
          <w:color w:val="C94F1C" w:themeColor="accent2"/>
          <w:sz w:val="28"/>
          <w:szCs w:val="20"/>
          <w:lang w:val="fr-CA"/>
        </w:rPr>
        <w:t xml:space="preserve"> </w:t>
      </w:r>
      <w:r>
        <w:rPr>
          <w:rFonts w:asciiTheme="minorHAnsi" w:eastAsia="Times New Roman" w:hAnsiTheme="minorHAnsi" w:cstheme="minorHAnsi"/>
          <w:b/>
          <w:color w:val="C94F1C" w:themeColor="accent2"/>
          <w:sz w:val="28"/>
          <w:szCs w:val="20"/>
          <w:lang w:val="fr-CA"/>
        </w:rPr>
        <w:t>LAM LHSS</w:t>
      </w:r>
      <w:r w:rsidR="003F1E20">
        <w:rPr>
          <w:rFonts w:asciiTheme="minorHAnsi" w:eastAsia="Times New Roman" w:hAnsiTheme="minorHAnsi" w:cstheme="minorHAnsi"/>
          <w:b/>
          <w:color w:val="C94F1C" w:themeColor="accent2"/>
          <w:sz w:val="28"/>
          <w:szCs w:val="20"/>
          <w:lang w:val="fr-CA"/>
        </w:rPr>
        <w:t xml:space="preserve"> </w:t>
      </w:r>
      <w:r w:rsidR="00445A35">
        <w:rPr>
          <w:rFonts w:asciiTheme="minorHAnsi" w:eastAsia="Times New Roman" w:hAnsiTheme="minorHAnsi" w:cstheme="minorHAnsi"/>
          <w:b/>
          <w:color w:val="C94F1C" w:themeColor="accent2"/>
          <w:sz w:val="28"/>
          <w:szCs w:val="20"/>
          <w:lang w:val="fr-CA"/>
        </w:rPr>
        <w:t xml:space="preserve">– </w:t>
      </w:r>
      <w:r>
        <w:rPr>
          <w:rFonts w:asciiTheme="minorHAnsi" w:eastAsia="Times New Roman" w:hAnsiTheme="minorHAnsi" w:cstheme="minorHAnsi"/>
          <w:b/>
          <w:color w:val="C94F1C" w:themeColor="accent2"/>
          <w:sz w:val="28"/>
          <w:szCs w:val="20"/>
          <w:lang w:val="fr-CA"/>
        </w:rPr>
        <w:t>SEGRE</w:t>
      </w:r>
    </w:p>
    <w:p w14:paraId="147A16CC" w14:textId="77777777" w:rsidR="0099412D" w:rsidRDefault="00A44F07" w:rsidP="00C139EE">
      <w:pPr>
        <w:spacing w:before="120"/>
        <w:jc w:val="both"/>
        <w:rPr>
          <w:rFonts w:ascii="Calibri" w:hAnsi="Calibri" w:cstheme="minorHAnsi"/>
          <w:color w:val="595959" w:themeColor="text1" w:themeTint="A6"/>
          <w:sz w:val="21"/>
          <w:szCs w:val="21"/>
        </w:rPr>
      </w:pPr>
      <w:r>
        <w:rPr>
          <w:rFonts w:ascii="Calibri" w:hAnsi="Calibri" w:cstheme="minorHAnsi"/>
          <w:b/>
          <w:color w:val="404040" w:themeColor="text1" w:themeTint="BF"/>
          <w:sz w:val="21"/>
          <w:szCs w:val="21"/>
        </w:rPr>
        <w:t>Bâtir</w:t>
      </w:r>
      <w:r w:rsidRPr="00370BBD">
        <w:rPr>
          <w:rFonts w:ascii="Calibri" w:hAnsi="Calibri" w:cstheme="minorHAnsi"/>
          <w:b/>
          <w:color w:val="404040" w:themeColor="text1" w:themeTint="BF"/>
          <w:sz w:val="21"/>
          <w:szCs w:val="21"/>
        </w:rPr>
        <w:t xml:space="preserve"> </w:t>
      </w:r>
      <w:r w:rsidR="008B1873">
        <w:rPr>
          <w:rFonts w:ascii="Calibri" w:hAnsi="Calibri" w:cstheme="minorHAnsi"/>
          <w:b/>
          <w:color w:val="404040" w:themeColor="text1" w:themeTint="BF"/>
          <w:sz w:val="21"/>
          <w:szCs w:val="21"/>
        </w:rPr>
        <w:t xml:space="preserve">ensemble une société </w:t>
      </w:r>
      <w:r w:rsidR="00EE5BE5">
        <w:rPr>
          <w:rFonts w:ascii="Calibri" w:hAnsi="Calibri" w:cstheme="minorHAnsi"/>
          <w:b/>
          <w:color w:val="404040" w:themeColor="text1" w:themeTint="BF"/>
          <w:sz w:val="21"/>
          <w:szCs w:val="21"/>
        </w:rPr>
        <w:t xml:space="preserve">plus </w:t>
      </w:r>
      <w:r w:rsidR="008B1873">
        <w:rPr>
          <w:rFonts w:ascii="Calibri" w:hAnsi="Calibri" w:cstheme="minorHAnsi"/>
          <w:b/>
          <w:color w:val="404040" w:themeColor="text1" w:themeTint="BF"/>
          <w:sz w:val="21"/>
          <w:szCs w:val="21"/>
        </w:rPr>
        <w:t>inclusive</w:t>
      </w:r>
      <w:r w:rsidR="0099412D" w:rsidRPr="00A05A61">
        <w:rPr>
          <w:rFonts w:ascii="Calibri" w:hAnsi="Calibri" w:cstheme="minorHAnsi"/>
          <w:b/>
          <w:color w:val="404040" w:themeColor="text1" w:themeTint="BF"/>
          <w:sz w:val="21"/>
          <w:szCs w:val="21"/>
        </w:rPr>
        <w:t xml:space="preserve">, </w:t>
      </w:r>
      <w:r w:rsidR="00785FDE" w:rsidRPr="00A05A61">
        <w:rPr>
          <w:rFonts w:ascii="Calibri" w:hAnsi="Calibri" w:cstheme="minorHAnsi"/>
          <w:b/>
          <w:color w:val="404040" w:themeColor="text1" w:themeTint="BF"/>
          <w:sz w:val="21"/>
          <w:szCs w:val="21"/>
        </w:rPr>
        <w:t>faire vivre</w:t>
      </w:r>
      <w:r w:rsidR="00682E04" w:rsidRPr="00A05A61">
        <w:rPr>
          <w:rFonts w:ascii="Calibri" w:hAnsi="Calibri" w:cstheme="minorHAnsi"/>
          <w:b/>
          <w:color w:val="404040" w:themeColor="text1" w:themeTint="BF"/>
          <w:sz w:val="21"/>
          <w:szCs w:val="21"/>
        </w:rPr>
        <w:t xml:space="preserve"> au cœur des territoires </w:t>
      </w:r>
      <w:r w:rsidR="00EB5002" w:rsidRPr="00A05A61">
        <w:rPr>
          <w:rFonts w:ascii="Calibri" w:hAnsi="Calibri" w:cstheme="minorHAnsi"/>
          <w:b/>
          <w:color w:val="404040" w:themeColor="text1" w:themeTint="BF"/>
          <w:sz w:val="21"/>
          <w:szCs w:val="21"/>
        </w:rPr>
        <w:t>de</w:t>
      </w:r>
      <w:r w:rsidR="0062266A">
        <w:rPr>
          <w:rFonts w:ascii="Calibri" w:hAnsi="Calibri" w:cstheme="minorHAnsi"/>
          <w:b/>
          <w:color w:val="404040" w:themeColor="text1" w:themeTint="BF"/>
          <w:sz w:val="21"/>
          <w:szCs w:val="21"/>
        </w:rPr>
        <w:t>s</w:t>
      </w:r>
      <w:r w:rsidR="00EB5002" w:rsidRPr="00A05A61">
        <w:rPr>
          <w:rFonts w:ascii="Calibri" w:hAnsi="Calibri" w:cstheme="minorHAnsi"/>
          <w:b/>
          <w:color w:val="404040" w:themeColor="text1" w:themeTint="BF"/>
          <w:sz w:val="21"/>
          <w:szCs w:val="21"/>
        </w:rPr>
        <w:t xml:space="preserve"> réponses </w:t>
      </w:r>
      <w:r w:rsidR="0062266A" w:rsidRPr="00A05A61">
        <w:rPr>
          <w:rFonts w:ascii="Calibri" w:hAnsi="Calibri" w:cstheme="minorHAnsi"/>
          <w:b/>
          <w:color w:val="404040" w:themeColor="text1" w:themeTint="BF"/>
          <w:sz w:val="21"/>
          <w:szCs w:val="21"/>
        </w:rPr>
        <w:t xml:space="preserve">nouvelles </w:t>
      </w:r>
      <w:r w:rsidR="00785FDE" w:rsidRPr="00A05A61">
        <w:rPr>
          <w:rFonts w:ascii="Calibri" w:hAnsi="Calibri" w:cstheme="minorHAnsi"/>
          <w:b/>
          <w:color w:val="404040" w:themeColor="text1" w:themeTint="BF"/>
          <w:sz w:val="21"/>
          <w:szCs w:val="21"/>
        </w:rPr>
        <w:t>aux besoins en solidarité</w:t>
      </w:r>
      <w:r w:rsidR="00EB5002" w:rsidRPr="00A05A61">
        <w:rPr>
          <w:rFonts w:ascii="Calibri" w:hAnsi="Calibri" w:cstheme="minorHAnsi"/>
          <w:b/>
          <w:color w:val="404040" w:themeColor="text1" w:themeTint="BF"/>
          <w:sz w:val="21"/>
          <w:szCs w:val="21"/>
        </w:rPr>
        <w:t xml:space="preserve">, </w:t>
      </w:r>
      <w:r w:rsidR="0099412D" w:rsidRPr="00A05A61">
        <w:rPr>
          <w:rFonts w:ascii="Calibri" w:hAnsi="Calibri" w:cstheme="minorHAnsi"/>
          <w:b/>
          <w:color w:val="404040" w:themeColor="text1" w:themeTint="BF"/>
          <w:sz w:val="21"/>
          <w:szCs w:val="21"/>
        </w:rPr>
        <w:t xml:space="preserve">s’ouvrir des perspectives d’évolution professionnelle </w:t>
      </w:r>
      <w:r w:rsidR="000604E0" w:rsidRPr="00A05A61">
        <w:rPr>
          <w:rFonts w:ascii="Calibri" w:hAnsi="Calibri" w:cstheme="minorHAnsi"/>
          <w:b/>
          <w:color w:val="404040" w:themeColor="text1" w:themeTint="BF"/>
          <w:sz w:val="21"/>
          <w:szCs w:val="21"/>
        </w:rPr>
        <w:t>et</w:t>
      </w:r>
      <w:r w:rsidR="0099412D" w:rsidRPr="00A05A61">
        <w:rPr>
          <w:rFonts w:ascii="Calibri" w:hAnsi="Calibri" w:cstheme="minorHAnsi"/>
          <w:b/>
          <w:color w:val="404040" w:themeColor="text1" w:themeTint="BF"/>
          <w:sz w:val="21"/>
          <w:szCs w:val="21"/>
        </w:rPr>
        <w:t xml:space="preserve"> de mobilité…</w:t>
      </w:r>
      <w:r w:rsidR="0099412D" w:rsidRPr="00A05A61">
        <w:rPr>
          <w:rFonts w:ascii="Calibri" w:hAnsi="Calibri" w:cstheme="minorHAnsi"/>
          <w:color w:val="404040" w:themeColor="text1" w:themeTint="BF"/>
          <w:sz w:val="21"/>
          <w:szCs w:val="21"/>
        </w:rPr>
        <w:t xml:space="preserve"> </w:t>
      </w:r>
      <w:r>
        <w:rPr>
          <w:rFonts w:ascii="Calibri" w:hAnsi="Calibri" w:cstheme="minorHAnsi"/>
          <w:color w:val="595959" w:themeColor="text1" w:themeTint="A6"/>
          <w:sz w:val="21"/>
          <w:szCs w:val="21"/>
        </w:rPr>
        <w:t>Ces idées r</w:t>
      </w:r>
      <w:r w:rsidR="001B5541">
        <w:rPr>
          <w:rFonts w:ascii="Calibri" w:hAnsi="Calibri" w:cstheme="minorHAnsi"/>
          <w:color w:val="595959" w:themeColor="text1" w:themeTint="A6"/>
          <w:sz w:val="21"/>
          <w:szCs w:val="21"/>
        </w:rPr>
        <w:t>é</w:t>
      </w:r>
      <w:r>
        <w:rPr>
          <w:rFonts w:ascii="Calibri" w:hAnsi="Calibri" w:cstheme="minorHAnsi"/>
          <w:color w:val="595959" w:themeColor="text1" w:themeTint="A6"/>
          <w:sz w:val="21"/>
          <w:szCs w:val="21"/>
        </w:rPr>
        <w:t xml:space="preserve">sonnent </w:t>
      </w:r>
      <w:r w:rsidR="006D34A7">
        <w:rPr>
          <w:rFonts w:ascii="Calibri" w:hAnsi="Calibri" w:cstheme="minorHAnsi"/>
          <w:color w:val="595959" w:themeColor="text1" w:themeTint="A6"/>
          <w:sz w:val="21"/>
          <w:szCs w:val="21"/>
        </w:rPr>
        <w:br/>
        <w:t xml:space="preserve">en vous </w:t>
      </w:r>
      <w:r w:rsidR="0099412D">
        <w:rPr>
          <w:rFonts w:ascii="Calibri" w:hAnsi="Calibri" w:cstheme="minorHAnsi"/>
          <w:color w:val="595959" w:themeColor="text1" w:themeTint="A6"/>
          <w:sz w:val="21"/>
          <w:szCs w:val="21"/>
        </w:rPr>
        <w:t>? Rejoignez notre réseau de 1 100 professionnel</w:t>
      </w:r>
      <w:r w:rsidR="003F5741">
        <w:rPr>
          <w:rFonts w:ascii="Calibri" w:hAnsi="Calibri" w:cs="Calibri"/>
          <w:color w:val="595959" w:themeColor="text1" w:themeTint="A6"/>
          <w:sz w:val="21"/>
          <w:szCs w:val="21"/>
        </w:rPr>
        <w:t>ˑ</w:t>
      </w:r>
      <w:r w:rsidR="003F5741">
        <w:rPr>
          <w:rFonts w:ascii="Calibri" w:hAnsi="Calibri" w:cstheme="minorHAnsi"/>
          <w:color w:val="595959" w:themeColor="text1" w:themeTint="A6"/>
          <w:sz w:val="21"/>
          <w:szCs w:val="21"/>
        </w:rPr>
        <w:t>le</w:t>
      </w:r>
      <w:r w:rsidR="003F5741">
        <w:rPr>
          <w:rFonts w:ascii="Calibri" w:hAnsi="Calibri" w:cs="Calibri"/>
          <w:color w:val="595959" w:themeColor="text1" w:themeTint="A6"/>
          <w:sz w:val="21"/>
          <w:szCs w:val="21"/>
        </w:rPr>
        <w:t>ˑ</w:t>
      </w:r>
      <w:r w:rsidR="0099412D">
        <w:rPr>
          <w:rFonts w:ascii="Calibri" w:hAnsi="Calibri" w:cstheme="minorHAnsi"/>
          <w:color w:val="595959" w:themeColor="text1" w:themeTint="A6"/>
          <w:sz w:val="21"/>
          <w:szCs w:val="21"/>
        </w:rPr>
        <w:t>s engagé</w:t>
      </w:r>
      <w:r w:rsidR="003F5741">
        <w:rPr>
          <w:rFonts w:ascii="Calibri" w:hAnsi="Calibri" w:cs="Calibri"/>
          <w:color w:val="595959" w:themeColor="text1" w:themeTint="A6"/>
          <w:sz w:val="21"/>
          <w:szCs w:val="21"/>
        </w:rPr>
        <w:t>ˑ</w:t>
      </w:r>
      <w:r w:rsidR="003F5741">
        <w:rPr>
          <w:rFonts w:ascii="Calibri" w:hAnsi="Calibri" w:cstheme="minorHAnsi"/>
          <w:color w:val="595959" w:themeColor="text1" w:themeTint="A6"/>
          <w:sz w:val="21"/>
          <w:szCs w:val="21"/>
        </w:rPr>
        <w:t>e</w:t>
      </w:r>
      <w:r w:rsidR="003F5741">
        <w:rPr>
          <w:rFonts w:ascii="Calibri" w:hAnsi="Calibri" w:cs="Calibri"/>
          <w:color w:val="595959" w:themeColor="text1" w:themeTint="A6"/>
          <w:sz w:val="21"/>
          <w:szCs w:val="21"/>
        </w:rPr>
        <w:t>ˑ</w:t>
      </w:r>
      <w:r w:rsidR="0099412D">
        <w:rPr>
          <w:rFonts w:ascii="Calibri" w:hAnsi="Calibri" w:cstheme="minorHAnsi"/>
          <w:color w:val="595959" w:themeColor="text1" w:themeTint="A6"/>
          <w:sz w:val="21"/>
          <w:szCs w:val="21"/>
        </w:rPr>
        <w:t>s à travers la France !</w:t>
      </w:r>
    </w:p>
    <w:p w14:paraId="2AC959C4" w14:textId="77777777" w:rsidR="00C139EE" w:rsidRPr="00C139EE" w:rsidRDefault="00C139EE" w:rsidP="00C139EE">
      <w:pPr>
        <w:jc w:val="both"/>
        <w:rPr>
          <w:rFonts w:ascii="Calibri" w:hAnsi="Calibri" w:cstheme="minorHAnsi"/>
          <w:color w:val="595959" w:themeColor="text1" w:themeTint="A6"/>
          <w:sz w:val="12"/>
          <w:szCs w:val="21"/>
        </w:rPr>
      </w:pPr>
    </w:p>
    <w:p w14:paraId="09857CE3" w14:textId="77777777" w:rsidR="00D73685" w:rsidRDefault="00437B8A" w:rsidP="00A44F07">
      <w:pPr>
        <w:pStyle w:val="StyleGauche19cm"/>
        <w:ind w:left="0"/>
        <w:rPr>
          <w:rFonts w:ascii="Calibri" w:hAnsi="Calibri" w:cstheme="minorHAnsi"/>
          <w:color w:val="7F7F7F" w:themeColor="text1" w:themeTint="80"/>
          <w:sz w:val="21"/>
          <w:szCs w:val="21"/>
        </w:rPr>
      </w:pPr>
      <w:r w:rsidRPr="00A23A1B">
        <w:rPr>
          <w:rFonts w:ascii="Calibri" w:eastAsia="Times New Roman" w:hAnsi="Calibri" w:cstheme="minorHAnsi"/>
          <w:color w:val="7F7F7F" w:themeColor="text1" w:themeTint="80"/>
          <w:sz w:val="21"/>
          <w:szCs w:val="21"/>
          <w:lang w:val="fr-CA"/>
        </w:rPr>
        <w:t xml:space="preserve">Depuis plus de 80 ans, </w:t>
      </w:r>
      <w:r w:rsidR="006D6339" w:rsidRPr="00A23A1B">
        <w:rPr>
          <w:rFonts w:ascii="Calibri" w:eastAsia="Times New Roman" w:hAnsi="Calibri" w:cstheme="minorHAnsi"/>
          <w:color w:val="7F7F7F" w:themeColor="text1" w:themeTint="80"/>
          <w:sz w:val="21"/>
          <w:szCs w:val="21"/>
          <w:lang w:val="fr-CA"/>
        </w:rPr>
        <w:t xml:space="preserve">l’association </w:t>
      </w:r>
      <w:r w:rsidRPr="00A23A1B">
        <w:rPr>
          <w:rFonts w:ascii="Calibri" w:eastAsia="Times New Roman" w:hAnsi="Calibri" w:cstheme="minorHAnsi"/>
          <w:color w:val="7F7F7F" w:themeColor="text1" w:themeTint="80"/>
          <w:sz w:val="21"/>
          <w:szCs w:val="21"/>
          <w:lang w:val="fr-CA"/>
        </w:rPr>
        <w:t xml:space="preserve">France Horizon s'engage </w:t>
      </w:r>
      <w:r w:rsidR="001C6FB3" w:rsidRPr="00A23A1B">
        <w:rPr>
          <w:rFonts w:ascii="Calibri" w:hAnsi="Calibri"/>
          <w:color w:val="7F7F7F" w:themeColor="text1" w:themeTint="80"/>
          <w:sz w:val="21"/>
          <w:szCs w:val="21"/>
        </w:rPr>
        <w:t xml:space="preserve">contre </w:t>
      </w:r>
      <w:r w:rsidR="00A05A61">
        <w:rPr>
          <w:rFonts w:ascii="Calibri" w:hAnsi="Calibri"/>
          <w:color w:val="7F7F7F" w:themeColor="text1" w:themeTint="80"/>
          <w:sz w:val="21"/>
          <w:szCs w:val="21"/>
        </w:rPr>
        <w:t>l’exclusion</w:t>
      </w:r>
      <w:r w:rsidR="00D73685" w:rsidRPr="00A23A1B">
        <w:rPr>
          <w:rFonts w:ascii="Calibri" w:hAnsi="Calibri"/>
          <w:color w:val="7F7F7F" w:themeColor="text1" w:themeTint="80"/>
          <w:sz w:val="21"/>
          <w:szCs w:val="21"/>
        </w:rPr>
        <w:t xml:space="preserve"> sociale, la précarité et la</w:t>
      </w:r>
      <w:r w:rsidR="00843DFE" w:rsidRPr="00A23A1B">
        <w:rPr>
          <w:rFonts w:ascii="Calibri" w:hAnsi="Calibri"/>
          <w:color w:val="7F7F7F" w:themeColor="text1" w:themeTint="80"/>
          <w:sz w:val="21"/>
          <w:szCs w:val="21"/>
        </w:rPr>
        <w:t xml:space="preserve"> dépendance </w:t>
      </w:r>
      <w:r w:rsidR="00D73685" w:rsidRPr="00A23A1B">
        <w:rPr>
          <w:rFonts w:ascii="Calibri" w:hAnsi="Calibri"/>
          <w:color w:val="7F7F7F" w:themeColor="text1" w:themeTint="80"/>
          <w:sz w:val="21"/>
          <w:szCs w:val="21"/>
        </w:rPr>
        <w:t xml:space="preserve">liée à l’âge </w:t>
      </w:r>
      <w:r w:rsidR="001C6FB3" w:rsidRPr="00A23A1B">
        <w:rPr>
          <w:rFonts w:ascii="Calibri" w:hAnsi="Calibri"/>
          <w:color w:val="7F7F7F" w:themeColor="text1" w:themeTint="80"/>
          <w:sz w:val="21"/>
          <w:szCs w:val="21"/>
        </w:rPr>
        <w:t xml:space="preserve">dans </w:t>
      </w:r>
      <w:r w:rsidRPr="00A23A1B">
        <w:rPr>
          <w:rFonts w:ascii="Calibri" w:eastAsia="Times New Roman" w:hAnsi="Calibri" w:cstheme="minorHAnsi"/>
          <w:color w:val="7F7F7F" w:themeColor="text1" w:themeTint="80"/>
          <w:sz w:val="21"/>
          <w:szCs w:val="21"/>
          <w:lang w:val="fr-CA"/>
        </w:rPr>
        <w:t xml:space="preserve">cet unique but : </w:t>
      </w:r>
      <w:r w:rsidR="00A44F07">
        <w:rPr>
          <w:rFonts w:ascii="Calibri" w:hAnsi="Calibri" w:cstheme="minorHAnsi"/>
          <w:color w:val="7F7F7F" w:themeColor="text1" w:themeTint="80"/>
          <w:sz w:val="21"/>
          <w:szCs w:val="21"/>
        </w:rPr>
        <w:t>accompagner</w:t>
      </w:r>
      <w:r w:rsidR="00A44F07" w:rsidRPr="00317E12">
        <w:rPr>
          <w:rFonts w:ascii="Calibri" w:hAnsi="Calibri" w:cstheme="minorHAnsi"/>
          <w:color w:val="7F7F7F" w:themeColor="text1" w:themeTint="80"/>
          <w:sz w:val="21"/>
          <w:szCs w:val="21"/>
        </w:rPr>
        <w:t xml:space="preserve"> chacun</w:t>
      </w:r>
      <w:r w:rsidR="00A44F07">
        <w:rPr>
          <w:rFonts w:ascii="Calibri" w:hAnsi="Calibri" w:cs="Calibri"/>
          <w:color w:val="7F7F7F" w:themeColor="text1" w:themeTint="80"/>
          <w:sz w:val="21"/>
          <w:szCs w:val="21"/>
        </w:rPr>
        <w:t>ˑ</w:t>
      </w:r>
      <w:r w:rsidR="00A44F07" w:rsidRPr="00317E12">
        <w:rPr>
          <w:rFonts w:ascii="Calibri" w:hAnsi="Calibri" w:cstheme="minorHAnsi"/>
          <w:color w:val="7F7F7F" w:themeColor="text1" w:themeTint="80"/>
          <w:sz w:val="21"/>
          <w:szCs w:val="21"/>
        </w:rPr>
        <w:t>e - de la petite enfance au grand âge, né</w:t>
      </w:r>
      <w:r w:rsidR="00A44F07">
        <w:rPr>
          <w:rFonts w:ascii="Calibri" w:hAnsi="Calibri" w:cs="Calibri"/>
          <w:color w:val="7F7F7F" w:themeColor="text1" w:themeTint="80"/>
          <w:sz w:val="21"/>
          <w:szCs w:val="21"/>
        </w:rPr>
        <w:t>ˑ</w:t>
      </w:r>
      <w:r w:rsidR="00A44F07" w:rsidRPr="00317E12">
        <w:rPr>
          <w:rFonts w:ascii="Calibri" w:hAnsi="Calibri" w:cstheme="minorHAnsi"/>
          <w:color w:val="7F7F7F" w:themeColor="text1" w:themeTint="80"/>
          <w:sz w:val="21"/>
          <w:szCs w:val="21"/>
        </w:rPr>
        <w:t xml:space="preserve">e en France ou ailleurs </w:t>
      </w:r>
      <w:r w:rsidR="00A44F07">
        <w:rPr>
          <w:rFonts w:ascii="Calibri" w:hAnsi="Calibri" w:cstheme="minorHAnsi"/>
          <w:color w:val="7F7F7F" w:themeColor="text1" w:themeTint="80"/>
          <w:sz w:val="21"/>
          <w:szCs w:val="21"/>
        </w:rPr>
        <w:t>–</w:t>
      </w:r>
      <w:r w:rsidR="00A44F07" w:rsidRPr="00317E12">
        <w:rPr>
          <w:rFonts w:ascii="Calibri" w:hAnsi="Calibri" w:cstheme="minorHAnsi"/>
          <w:color w:val="7F7F7F" w:themeColor="text1" w:themeTint="80"/>
          <w:sz w:val="21"/>
          <w:szCs w:val="21"/>
        </w:rPr>
        <w:t xml:space="preserve"> </w:t>
      </w:r>
      <w:r w:rsidR="00A44F07">
        <w:rPr>
          <w:rFonts w:ascii="Calibri" w:hAnsi="Calibri" w:cstheme="minorHAnsi"/>
          <w:color w:val="7F7F7F" w:themeColor="text1" w:themeTint="80"/>
          <w:sz w:val="21"/>
          <w:szCs w:val="21"/>
        </w:rPr>
        <w:t>vers l’accès à des conditions</w:t>
      </w:r>
      <w:r w:rsidR="00A44F07" w:rsidRPr="00317E12">
        <w:rPr>
          <w:rFonts w:ascii="Calibri" w:hAnsi="Calibri" w:cstheme="minorHAnsi"/>
          <w:color w:val="7F7F7F" w:themeColor="text1" w:themeTint="80"/>
          <w:sz w:val="21"/>
          <w:szCs w:val="21"/>
        </w:rPr>
        <w:t xml:space="preserve"> </w:t>
      </w:r>
      <w:r w:rsidR="00A44F07">
        <w:rPr>
          <w:rFonts w:ascii="Calibri" w:hAnsi="Calibri" w:cstheme="minorHAnsi"/>
          <w:color w:val="7F7F7F" w:themeColor="text1" w:themeTint="80"/>
          <w:sz w:val="21"/>
          <w:szCs w:val="21"/>
        </w:rPr>
        <w:t>de vie dignes</w:t>
      </w:r>
      <w:r w:rsidR="00A44F07" w:rsidRPr="00317E12">
        <w:rPr>
          <w:rFonts w:ascii="Calibri" w:hAnsi="Calibri" w:cstheme="minorHAnsi"/>
          <w:color w:val="7F7F7F" w:themeColor="text1" w:themeTint="80"/>
          <w:sz w:val="21"/>
          <w:szCs w:val="21"/>
        </w:rPr>
        <w:t xml:space="preserve"> et </w:t>
      </w:r>
      <w:r w:rsidR="00A44F07">
        <w:rPr>
          <w:rFonts w:ascii="Calibri" w:hAnsi="Calibri" w:cstheme="minorHAnsi"/>
          <w:color w:val="7F7F7F" w:themeColor="text1" w:themeTint="80"/>
          <w:sz w:val="21"/>
          <w:szCs w:val="21"/>
        </w:rPr>
        <w:t>vers l’autonomie sociale</w:t>
      </w:r>
      <w:r w:rsidR="00A44F07" w:rsidRPr="00317E12">
        <w:rPr>
          <w:rFonts w:ascii="Calibri" w:hAnsi="Calibri" w:cstheme="minorHAnsi"/>
          <w:color w:val="7F7F7F" w:themeColor="text1" w:themeTint="80"/>
          <w:sz w:val="21"/>
          <w:szCs w:val="21"/>
        </w:rPr>
        <w:t>.</w:t>
      </w:r>
    </w:p>
    <w:p w14:paraId="6114CB48" w14:textId="77777777" w:rsidR="00A44F07" w:rsidRPr="00C139EE" w:rsidRDefault="00A44F07" w:rsidP="00A44F07">
      <w:pPr>
        <w:pStyle w:val="StyleGauche19cm"/>
        <w:ind w:left="0"/>
        <w:rPr>
          <w:sz w:val="12"/>
          <w:szCs w:val="21"/>
        </w:rPr>
      </w:pPr>
    </w:p>
    <w:p w14:paraId="4BBDF522" w14:textId="29D3AC0A" w:rsidR="004F7865" w:rsidRPr="004F7865" w:rsidRDefault="004F7865" w:rsidP="004F7865">
      <w:pPr>
        <w:pStyle w:val="Default"/>
        <w:tabs>
          <w:tab w:val="left" w:pos="3119"/>
        </w:tabs>
        <w:rPr>
          <w:color w:val="7F7F7F" w:themeColor="text1" w:themeTint="80"/>
          <w:sz w:val="21"/>
          <w:szCs w:val="21"/>
        </w:rPr>
      </w:pPr>
      <w:r>
        <w:rPr>
          <w:color w:val="7F7F7F" w:themeColor="text1" w:themeTint="80"/>
          <w:sz w:val="21"/>
          <w:szCs w:val="21"/>
        </w:rPr>
        <w:t xml:space="preserve">Vous agirez </w:t>
      </w:r>
      <w:r w:rsidRPr="004F7865">
        <w:rPr>
          <w:color w:val="7F7F7F" w:themeColor="text1" w:themeTint="80"/>
          <w:sz w:val="21"/>
          <w:szCs w:val="21"/>
        </w:rPr>
        <w:t>pour l’établissement de Segré 8 lits halte soins santé et 15 lits accueil médicalisés.</w:t>
      </w:r>
    </w:p>
    <w:p w14:paraId="51720446" w14:textId="77777777" w:rsidR="004F7865" w:rsidRPr="004F7865" w:rsidRDefault="004F7865" w:rsidP="004F7865">
      <w:pPr>
        <w:pStyle w:val="Default"/>
        <w:tabs>
          <w:tab w:val="left" w:pos="3119"/>
        </w:tabs>
        <w:rPr>
          <w:color w:val="7F7F7F" w:themeColor="text1" w:themeTint="80"/>
          <w:sz w:val="21"/>
          <w:szCs w:val="21"/>
        </w:rPr>
      </w:pPr>
      <w:r w:rsidRPr="004F7865">
        <w:rPr>
          <w:bCs/>
          <w:color w:val="7F7F7F" w:themeColor="text1" w:themeTint="80"/>
          <w:sz w:val="21"/>
          <w:szCs w:val="21"/>
        </w:rPr>
        <w:t>Les LHSS</w:t>
      </w:r>
      <w:r w:rsidRPr="004F7865">
        <w:rPr>
          <w:b/>
          <w:bCs/>
          <w:color w:val="7F7F7F" w:themeColor="text1" w:themeTint="80"/>
          <w:sz w:val="21"/>
          <w:szCs w:val="21"/>
        </w:rPr>
        <w:t xml:space="preserve"> </w:t>
      </w:r>
      <w:r w:rsidRPr="004F7865">
        <w:rPr>
          <w:color w:val="7F7F7F" w:themeColor="text1" w:themeTint="80"/>
          <w:sz w:val="21"/>
          <w:szCs w:val="21"/>
        </w:rPr>
        <w:t>accueillent des « </w:t>
      </w:r>
      <w:r w:rsidRPr="004F7865">
        <w:rPr>
          <w:i/>
          <w:color w:val="7F7F7F" w:themeColor="text1" w:themeTint="80"/>
          <w:sz w:val="21"/>
          <w:szCs w:val="21"/>
        </w:rPr>
        <w:t>personnes majeures sans domicile fixe, quelle que soit leur situation administrative, ne pouvant être prises en charge par d’autres structures, dont la pathologie ou l’état général, somatique ou psychique, ne nécessite pas une prise en charge hospitalière ou médico-sociale spécialisée mais est incompatible avec la vie à la rue. Ils ne sont pas dédiés à une pathologie donnée </w:t>
      </w:r>
      <w:r w:rsidRPr="004F7865">
        <w:rPr>
          <w:color w:val="7F7F7F" w:themeColor="text1" w:themeTint="80"/>
          <w:sz w:val="21"/>
          <w:szCs w:val="21"/>
        </w:rPr>
        <w:t>» [article D312-176-1].</w:t>
      </w:r>
    </w:p>
    <w:p w14:paraId="2C0DB6FF" w14:textId="6E5829BC" w:rsidR="0067251F" w:rsidRDefault="004F7865" w:rsidP="006927CF">
      <w:pPr>
        <w:pStyle w:val="Default"/>
        <w:tabs>
          <w:tab w:val="left" w:pos="3119"/>
        </w:tabs>
        <w:rPr>
          <w:color w:val="7F7F7F" w:themeColor="text1" w:themeTint="80"/>
          <w:sz w:val="21"/>
          <w:szCs w:val="21"/>
        </w:rPr>
      </w:pPr>
      <w:r w:rsidRPr="004F7865">
        <w:rPr>
          <w:bCs/>
          <w:color w:val="7F7F7F" w:themeColor="text1" w:themeTint="80"/>
          <w:sz w:val="21"/>
          <w:szCs w:val="21"/>
        </w:rPr>
        <w:t>Les LAM</w:t>
      </w:r>
      <w:r w:rsidRPr="004F7865">
        <w:rPr>
          <w:b/>
          <w:bCs/>
          <w:color w:val="7F7F7F" w:themeColor="text1" w:themeTint="80"/>
          <w:sz w:val="21"/>
          <w:szCs w:val="21"/>
        </w:rPr>
        <w:t xml:space="preserve"> </w:t>
      </w:r>
      <w:r w:rsidRPr="004F7865">
        <w:rPr>
          <w:color w:val="7F7F7F" w:themeColor="text1" w:themeTint="80"/>
          <w:sz w:val="21"/>
          <w:szCs w:val="21"/>
        </w:rPr>
        <w:t>accueillent des « </w:t>
      </w:r>
      <w:r w:rsidRPr="004F7865">
        <w:rPr>
          <w:i/>
          <w:color w:val="7F7F7F" w:themeColor="text1" w:themeTint="80"/>
          <w:sz w:val="21"/>
          <w:szCs w:val="21"/>
        </w:rPr>
        <w:t xml:space="preserve">accueillent des personnes majeures sans domicile fixe, quelle que soit leur situation administrative, atteintes de pathologies lourdes et chroniques, irréversibles, séquellaires ou handicapantes, de pronostic plus ou moins sombre, pouvant engendrer une perte d'autonomie et ne pouvant être prises en charge dans d'autres structures </w:t>
      </w:r>
      <w:r w:rsidRPr="004F7865">
        <w:rPr>
          <w:color w:val="7F7F7F" w:themeColor="text1" w:themeTint="80"/>
          <w:sz w:val="21"/>
          <w:szCs w:val="21"/>
        </w:rPr>
        <w:t>» [article D312-176-3].</w:t>
      </w:r>
    </w:p>
    <w:p w14:paraId="5878B796" w14:textId="77777777" w:rsidR="0067251F" w:rsidRDefault="0067251F" w:rsidP="0067251F">
      <w:pPr>
        <w:pStyle w:val="Default"/>
        <w:tabs>
          <w:tab w:val="left" w:pos="3119"/>
        </w:tabs>
        <w:jc w:val="both"/>
        <w:rPr>
          <w:rFonts w:asciiTheme="minorHAnsi" w:hAnsiTheme="minorHAnsi"/>
          <w:b/>
          <w:color w:val="C94F1C" w:themeColor="accent2"/>
          <w:sz w:val="32"/>
        </w:rPr>
      </w:pPr>
    </w:p>
    <w:p w14:paraId="71DD7B47" w14:textId="77777777" w:rsidR="0067251F" w:rsidRDefault="00FF65B4" w:rsidP="0067251F">
      <w:pPr>
        <w:spacing w:line="360" w:lineRule="auto"/>
        <w:jc w:val="both"/>
        <w:rPr>
          <w:rFonts w:asciiTheme="minorHAnsi" w:hAnsiTheme="minorHAnsi"/>
          <w:b/>
          <w:color w:val="2BA3C4" w:themeColor="accent1"/>
          <w:sz w:val="28"/>
          <w:shd w:val="clear" w:color="auto" w:fill="2BA3C4" w:themeFill="accent1"/>
        </w:rPr>
      </w:pPr>
      <w:r w:rsidRPr="00E21F06">
        <w:rPr>
          <w:rFonts w:asciiTheme="minorHAnsi" w:hAnsiTheme="minorHAnsi"/>
          <w:b/>
          <w:color w:val="2BA3C4" w:themeColor="accent1"/>
          <w:sz w:val="28"/>
          <w:shd w:val="clear" w:color="auto" w:fill="FFFFFF" w:themeFill="background1"/>
        </w:rPr>
        <w:t>VOS PRINCIPALES MISSIONS</w:t>
      </w:r>
      <w:r w:rsidRPr="00E21F06">
        <w:rPr>
          <w:rFonts w:asciiTheme="minorHAnsi" w:hAnsiTheme="minorHAnsi"/>
          <w:b/>
          <w:color w:val="2BA3C4" w:themeColor="accent1"/>
          <w:sz w:val="28"/>
          <w:shd w:val="clear" w:color="auto" w:fill="2BA3C4" w:themeFill="accent1"/>
        </w:rPr>
        <w:t xml:space="preserve"> </w:t>
      </w:r>
    </w:p>
    <w:p w14:paraId="59B346F8" w14:textId="4BEE2216" w:rsidR="00A12611" w:rsidRPr="00A12611"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lang w:val="fr-FR"/>
        </w:rPr>
      </w:pPr>
      <w:r w:rsidRPr="00A12611">
        <w:rPr>
          <w:rFonts w:asciiTheme="minorHAnsi" w:hAnsiTheme="minorHAnsi" w:cstheme="minorHAnsi"/>
          <w:sz w:val="22"/>
          <w:szCs w:val="22"/>
          <w:lang w:val="fr-FR"/>
        </w:rPr>
        <w:t>Vous contribuez à la mise en œuvre de la politique de soins dans le respect des protocoles, des normes et règles d’hygiène et de sécurité en vigueur.</w:t>
      </w:r>
    </w:p>
    <w:p w14:paraId="4DB66B0A" w14:textId="2FBED0DD" w:rsidR="00A12611" w:rsidRPr="00A12611"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lang w:val="fr-FR"/>
        </w:rPr>
      </w:pPr>
      <w:r w:rsidRPr="00A12611">
        <w:rPr>
          <w:rFonts w:asciiTheme="minorHAnsi" w:hAnsiTheme="minorHAnsi" w:cstheme="minorHAnsi"/>
          <w:sz w:val="22"/>
          <w:szCs w:val="22"/>
          <w:lang w:val="fr-FR"/>
        </w:rPr>
        <w:t>Vous animez et contrôlez les taches des aides-soignants.</w:t>
      </w:r>
    </w:p>
    <w:p w14:paraId="6A353B64" w14:textId="4AD34B32" w:rsidR="00A12611" w:rsidRPr="00A12611"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lang w:val="fr-FR"/>
        </w:rPr>
      </w:pPr>
      <w:r w:rsidRPr="00A12611">
        <w:rPr>
          <w:rFonts w:asciiTheme="minorHAnsi" w:hAnsiTheme="minorHAnsi" w:cstheme="minorHAnsi"/>
          <w:sz w:val="22"/>
          <w:szCs w:val="22"/>
          <w:lang w:val="fr-FR"/>
        </w:rPr>
        <w:t>Vous réalisez les soins infirmiers quotidiens des résidents.</w:t>
      </w:r>
    </w:p>
    <w:p w14:paraId="17346697" w14:textId="0B8F54CD" w:rsidR="00A12611" w:rsidRPr="00A12611"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lang w:val="fr-FR"/>
        </w:rPr>
      </w:pPr>
      <w:r w:rsidRPr="00A12611">
        <w:rPr>
          <w:rFonts w:asciiTheme="minorHAnsi" w:hAnsiTheme="minorHAnsi" w:cstheme="minorHAnsi"/>
          <w:sz w:val="22"/>
          <w:szCs w:val="22"/>
          <w:lang w:val="fr-FR"/>
        </w:rPr>
        <w:t>Vous assurez le suivi des prescriptions spécifiques.</w:t>
      </w:r>
    </w:p>
    <w:p w14:paraId="50505A9D" w14:textId="584A8519" w:rsidR="00A12611" w:rsidRPr="00A12611"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lang w:val="fr-FR"/>
        </w:rPr>
      </w:pPr>
      <w:r w:rsidRPr="00A12611">
        <w:rPr>
          <w:rFonts w:asciiTheme="minorHAnsi" w:hAnsiTheme="minorHAnsi" w:cstheme="minorHAnsi"/>
          <w:sz w:val="22"/>
          <w:szCs w:val="22"/>
          <w:lang w:val="fr-FR"/>
        </w:rPr>
        <w:t>Vous participez à la mise en place et au suivi du projet de vie et aux actions qui en découlent.</w:t>
      </w:r>
    </w:p>
    <w:p w14:paraId="40E467AE" w14:textId="1DD490E3" w:rsidR="004F7865" w:rsidRPr="000C5E6E" w:rsidRDefault="00A12611" w:rsidP="00A12611">
      <w:pPr>
        <w:pStyle w:val="Paragraphedeliste"/>
        <w:widowControl w:val="0"/>
        <w:numPr>
          <w:ilvl w:val="0"/>
          <w:numId w:val="8"/>
        </w:numPr>
        <w:suppressAutoHyphens/>
        <w:spacing w:line="360" w:lineRule="auto"/>
        <w:jc w:val="both"/>
        <w:rPr>
          <w:rFonts w:asciiTheme="minorHAnsi" w:hAnsiTheme="minorHAnsi" w:cstheme="minorHAnsi"/>
          <w:sz w:val="22"/>
          <w:szCs w:val="22"/>
        </w:rPr>
      </w:pPr>
      <w:r w:rsidRPr="00A12611">
        <w:rPr>
          <w:rFonts w:asciiTheme="minorHAnsi" w:hAnsiTheme="minorHAnsi" w:cstheme="minorHAnsi"/>
          <w:sz w:val="22"/>
          <w:szCs w:val="22"/>
          <w:lang w:val="fr-FR"/>
        </w:rPr>
        <w:t>Vous assurez ces missions dans le strict respect des prescriptions médicales, des dispositions législatives et règlementaires et dans le souci constant d’amélioration de la qualité des soins.</w:t>
      </w:r>
    </w:p>
    <w:p w14:paraId="1E1330FD" w14:textId="5DFFF311" w:rsidR="000C5E6E" w:rsidRPr="000C5E6E" w:rsidRDefault="000C5E6E" w:rsidP="00A12611">
      <w:pPr>
        <w:pStyle w:val="Paragraphedeliste"/>
        <w:widowControl w:val="0"/>
        <w:numPr>
          <w:ilvl w:val="0"/>
          <w:numId w:val="8"/>
        </w:numPr>
        <w:suppressAutoHyphens/>
        <w:spacing w:line="360" w:lineRule="auto"/>
        <w:jc w:val="both"/>
        <w:rPr>
          <w:rFonts w:asciiTheme="minorHAnsi" w:hAnsiTheme="minorHAnsi" w:cstheme="minorHAnsi"/>
          <w:sz w:val="22"/>
          <w:szCs w:val="22"/>
        </w:rPr>
      </w:pPr>
      <w:r>
        <w:rPr>
          <w:rFonts w:asciiTheme="minorHAnsi" w:hAnsiTheme="minorHAnsi" w:cstheme="minorHAnsi"/>
          <w:sz w:val="22"/>
          <w:szCs w:val="22"/>
          <w:lang w:val="fr-FR"/>
        </w:rPr>
        <w:t xml:space="preserve">Vous travaillez en équipe pluriprofessionnelles : Infirmier.e, Aide-Soignant.e, Medecins, Travailleurs sociaux et animateur.rice.  </w:t>
      </w:r>
    </w:p>
    <w:p w14:paraId="6FA8F5A7" w14:textId="493BEBD1" w:rsidR="0097397C" w:rsidRPr="000C5E6E" w:rsidRDefault="0097397C" w:rsidP="000C5E6E">
      <w:pPr>
        <w:ind w:left="360"/>
        <w:jc w:val="both"/>
        <w:rPr>
          <w:rFonts w:asciiTheme="minorHAnsi" w:hAnsiTheme="minorHAnsi"/>
          <w:b/>
          <w:sz w:val="28"/>
        </w:rPr>
      </w:pPr>
    </w:p>
    <w:p w14:paraId="431BF96C" w14:textId="4FD9C009" w:rsidR="00FF65B4" w:rsidRDefault="00183750" w:rsidP="0067251F">
      <w:pPr>
        <w:jc w:val="both"/>
        <w:rPr>
          <w:rFonts w:asciiTheme="minorHAnsi" w:hAnsiTheme="minorHAnsi"/>
          <w:b/>
          <w:color w:val="2BA3C4" w:themeColor="accent1"/>
          <w:sz w:val="28"/>
        </w:rPr>
      </w:pPr>
      <w:r>
        <w:rPr>
          <w:rFonts w:asciiTheme="minorHAnsi" w:hAnsiTheme="minorHAnsi"/>
          <w:b/>
          <w:color w:val="2BA3C4" w:themeColor="accent1"/>
          <w:sz w:val="28"/>
        </w:rPr>
        <w:t>VOTRE PROFIL, VOS COMP</w:t>
      </w:r>
      <w:r>
        <w:rPr>
          <w:rFonts w:asciiTheme="minorHAnsi" w:hAnsiTheme="minorHAnsi" w:cstheme="minorHAnsi"/>
          <w:b/>
          <w:color w:val="2BA3C4" w:themeColor="accent1"/>
          <w:sz w:val="28"/>
        </w:rPr>
        <w:t>É</w:t>
      </w:r>
      <w:r>
        <w:rPr>
          <w:rFonts w:asciiTheme="minorHAnsi" w:hAnsiTheme="minorHAnsi"/>
          <w:b/>
          <w:color w:val="2BA3C4" w:themeColor="accent1"/>
          <w:sz w:val="28"/>
        </w:rPr>
        <w:t>TENCES</w:t>
      </w:r>
    </w:p>
    <w:p w14:paraId="1B14F645" w14:textId="77777777" w:rsidR="00D24D99" w:rsidRPr="00BA72B8" w:rsidRDefault="00D24D99" w:rsidP="0067251F">
      <w:pPr>
        <w:jc w:val="both"/>
        <w:rPr>
          <w:rFonts w:asciiTheme="minorHAnsi" w:hAnsiTheme="minorHAnsi"/>
          <w:sz w:val="22"/>
        </w:rPr>
      </w:pPr>
    </w:p>
    <w:p w14:paraId="6BD0910A" w14:textId="37A96C33" w:rsidR="00D24D99" w:rsidRPr="0097397C" w:rsidRDefault="00D24D99" w:rsidP="00ED04B1">
      <w:pPr>
        <w:pStyle w:val="Paragraphedeliste"/>
        <w:numPr>
          <w:ilvl w:val="0"/>
          <w:numId w:val="6"/>
        </w:numPr>
        <w:rPr>
          <w:rFonts w:asciiTheme="minorHAnsi" w:hAnsiTheme="minorHAnsi"/>
          <w:sz w:val="22"/>
        </w:rPr>
      </w:pPr>
      <w:r w:rsidRPr="0097397C">
        <w:rPr>
          <w:rFonts w:asciiTheme="minorHAnsi" w:hAnsiTheme="minorHAnsi"/>
          <w:sz w:val="22"/>
        </w:rPr>
        <w:t>Doté d’un bon sens du relationnel et du goût du travail en équipe, vous êtes sensible au bien-être des personnes en situation de précarité</w:t>
      </w:r>
    </w:p>
    <w:p w14:paraId="65E46F3A" w14:textId="55EC774B" w:rsidR="00A12611" w:rsidRPr="00A12611" w:rsidRDefault="00A12611" w:rsidP="00A12611">
      <w:pPr>
        <w:pStyle w:val="Paragraphedeliste"/>
        <w:numPr>
          <w:ilvl w:val="0"/>
          <w:numId w:val="6"/>
        </w:numPr>
        <w:rPr>
          <w:rFonts w:asciiTheme="minorHAnsi" w:hAnsiTheme="minorHAnsi"/>
          <w:sz w:val="22"/>
        </w:rPr>
      </w:pPr>
      <w:r w:rsidRPr="00A12611">
        <w:rPr>
          <w:rFonts w:asciiTheme="minorHAnsi" w:hAnsiTheme="minorHAnsi"/>
          <w:sz w:val="22"/>
        </w:rPr>
        <w:t>Diplôme d’IDE obligatoire.</w:t>
      </w:r>
    </w:p>
    <w:p w14:paraId="63AA4710" w14:textId="078BEACD" w:rsidR="00D24D99" w:rsidRPr="00D24D99" w:rsidRDefault="00A12611" w:rsidP="00A12611">
      <w:pPr>
        <w:pStyle w:val="Paragraphedeliste"/>
        <w:rPr>
          <w:rFonts w:asciiTheme="minorHAnsi" w:hAnsiTheme="minorHAnsi"/>
          <w:sz w:val="22"/>
        </w:rPr>
      </w:pPr>
      <w:r w:rsidRPr="00A12611">
        <w:rPr>
          <w:rFonts w:asciiTheme="minorHAnsi" w:hAnsiTheme="minorHAnsi"/>
          <w:sz w:val="22"/>
        </w:rPr>
        <w:t>Débutant accepté</w:t>
      </w:r>
    </w:p>
    <w:p w14:paraId="6881DC7A" w14:textId="34C0B7CA" w:rsidR="008333D5" w:rsidRPr="00D24D99" w:rsidRDefault="008333D5" w:rsidP="0067251F">
      <w:pPr>
        <w:pStyle w:val="Paragraphedeliste"/>
        <w:numPr>
          <w:ilvl w:val="0"/>
          <w:numId w:val="6"/>
        </w:numPr>
        <w:spacing w:line="360" w:lineRule="auto"/>
        <w:rPr>
          <w:rFonts w:asciiTheme="minorHAnsi" w:hAnsiTheme="minorHAnsi"/>
          <w:sz w:val="22"/>
        </w:rPr>
      </w:pPr>
      <w:r w:rsidRPr="00D24D99">
        <w:rPr>
          <w:rFonts w:asciiTheme="minorHAnsi" w:hAnsiTheme="minorHAnsi"/>
          <w:sz w:val="22"/>
        </w:rPr>
        <w:t xml:space="preserve">Maitrise de l’outil informatique </w:t>
      </w:r>
    </w:p>
    <w:p w14:paraId="2B422DD8" w14:textId="24FF956D" w:rsidR="00C66D04" w:rsidRPr="00D24D99" w:rsidRDefault="003D7C64" w:rsidP="0067251F">
      <w:pPr>
        <w:pStyle w:val="Paragraphedeliste"/>
        <w:numPr>
          <w:ilvl w:val="0"/>
          <w:numId w:val="6"/>
        </w:numPr>
        <w:spacing w:line="360" w:lineRule="auto"/>
        <w:jc w:val="both"/>
        <w:rPr>
          <w:rFonts w:asciiTheme="minorHAnsi" w:hAnsiTheme="minorHAnsi"/>
          <w:color w:val="2BA3C4" w:themeColor="accent1"/>
          <w:sz w:val="22"/>
        </w:rPr>
      </w:pPr>
      <w:r w:rsidRPr="00D24D99">
        <w:rPr>
          <w:rFonts w:asciiTheme="minorHAnsi" w:hAnsiTheme="minorHAnsi"/>
          <w:sz w:val="22"/>
        </w:rPr>
        <w:t>Permis B – véhicule léger exigé</w:t>
      </w:r>
    </w:p>
    <w:p w14:paraId="7C14360F" w14:textId="77777777" w:rsidR="0067251F" w:rsidRPr="0067251F" w:rsidRDefault="0067251F" w:rsidP="0067251F">
      <w:pPr>
        <w:pStyle w:val="Paragraphedeliste"/>
        <w:jc w:val="both"/>
        <w:rPr>
          <w:rFonts w:asciiTheme="minorHAnsi" w:hAnsiTheme="minorHAnsi"/>
          <w:b/>
          <w:color w:val="2BA3C4" w:themeColor="accent1"/>
          <w:sz w:val="22"/>
        </w:rPr>
      </w:pPr>
    </w:p>
    <w:p w14:paraId="607D479C" w14:textId="77777777" w:rsidR="00A12611" w:rsidRDefault="00A12611" w:rsidP="0067251F">
      <w:pPr>
        <w:jc w:val="both"/>
        <w:rPr>
          <w:rFonts w:asciiTheme="minorHAnsi" w:hAnsiTheme="minorHAnsi"/>
          <w:b/>
          <w:color w:val="2BA3C4" w:themeColor="accent1"/>
          <w:sz w:val="28"/>
        </w:rPr>
      </w:pPr>
    </w:p>
    <w:p w14:paraId="24E58D0A" w14:textId="599C6937" w:rsidR="00FF65B4" w:rsidRPr="00FF65B4" w:rsidRDefault="00FF65B4" w:rsidP="0067251F">
      <w:pPr>
        <w:jc w:val="both"/>
        <w:rPr>
          <w:rFonts w:asciiTheme="minorHAnsi" w:hAnsiTheme="minorHAnsi"/>
          <w:b/>
          <w:sz w:val="28"/>
        </w:rPr>
      </w:pPr>
      <w:r w:rsidRPr="00FF65B4">
        <w:rPr>
          <w:rFonts w:asciiTheme="minorHAnsi" w:hAnsiTheme="minorHAnsi"/>
          <w:b/>
          <w:color w:val="2BA3C4" w:themeColor="accent1"/>
          <w:sz w:val="28"/>
        </w:rPr>
        <w:t>CE QUE FRANCE HORIZON VO</w:t>
      </w:r>
      <w:r w:rsidR="00022145">
        <w:rPr>
          <w:rFonts w:asciiTheme="minorHAnsi" w:hAnsiTheme="minorHAnsi"/>
          <w:b/>
          <w:color w:val="2BA3C4" w:themeColor="accent1"/>
          <w:sz w:val="28"/>
        </w:rPr>
        <w:t>US PROPOSE</w:t>
      </w:r>
    </w:p>
    <w:p w14:paraId="5E0A2353" w14:textId="56ECED9B" w:rsidR="00A12611" w:rsidRPr="00A12611" w:rsidRDefault="00A12611" w:rsidP="00A12611">
      <w:pPr>
        <w:pStyle w:val="Paragraphedeliste"/>
        <w:numPr>
          <w:ilvl w:val="0"/>
          <w:numId w:val="1"/>
        </w:numPr>
        <w:spacing w:line="360" w:lineRule="auto"/>
        <w:rPr>
          <w:rFonts w:asciiTheme="minorHAnsi" w:hAnsiTheme="minorHAnsi"/>
          <w:sz w:val="22"/>
        </w:rPr>
      </w:pPr>
      <w:r w:rsidRPr="00A12611">
        <w:rPr>
          <w:rFonts w:asciiTheme="minorHAnsi" w:hAnsiTheme="minorHAnsi"/>
          <w:b/>
          <w:sz w:val="22"/>
        </w:rPr>
        <w:t>INTITULÉ DU POSTE</w:t>
      </w:r>
      <w:r w:rsidR="00BD07C1">
        <w:rPr>
          <w:rFonts w:asciiTheme="minorHAnsi" w:hAnsiTheme="minorHAnsi"/>
          <w:sz w:val="22"/>
        </w:rPr>
        <w:t xml:space="preserve"> : 1 Infirmier(e) </w:t>
      </w:r>
      <w:r w:rsidRPr="00A12611">
        <w:rPr>
          <w:rFonts w:asciiTheme="minorHAnsi" w:hAnsiTheme="minorHAnsi"/>
          <w:sz w:val="22"/>
        </w:rPr>
        <w:t>Diplômé(e) d’Etat (H/F)</w:t>
      </w:r>
    </w:p>
    <w:p w14:paraId="45FA1D17" w14:textId="1232FA87" w:rsidR="00A12611" w:rsidRPr="00A12611" w:rsidRDefault="00A12611" w:rsidP="00A12611">
      <w:pPr>
        <w:pStyle w:val="Paragraphedeliste"/>
        <w:numPr>
          <w:ilvl w:val="0"/>
          <w:numId w:val="1"/>
        </w:numPr>
        <w:spacing w:line="360" w:lineRule="auto"/>
        <w:rPr>
          <w:rFonts w:asciiTheme="minorHAnsi" w:hAnsiTheme="minorHAnsi"/>
          <w:sz w:val="22"/>
        </w:rPr>
      </w:pPr>
      <w:r w:rsidRPr="00A12611">
        <w:rPr>
          <w:rFonts w:asciiTheme="minorHAnsi" w:hAnsiTheme="minorHAnsi"/>
          <w:b/>
          <w:sz w:val="22"/>
        </w:rPr>
        <w:t>TYPE D'EMPLOI</w:t>
      </w:r>
      <w:r>
        <w:rPr>
          <w:rFonts w:asciiTheme="minorHAnsi" w:hAnsiTheme="minorHAnsi"/>
          <w:sz w:val="22"/>
        </w:rPr>
        <w:t xml:space="preserve"> : CD</w:t>
      </w:r>
      <w:r w:rsidR="00BD07C1">
        <w:rPr>
          <w:rFonts w:asciiTheme="minorHAnsi" w:hAnsiTheme="minorHAnsi"/>
          <w:sz w:val="22"/>
        </w:rPr>
        <w:t>I, 0.</w:t>
      </w:r>
      <w:r w:rsidR="007A28A9">
        <w:rPr>
          <w:rFonts w:asciiTheme="minorHAnsi" w:hAnsiTheme="minorHAnsi"/>
          <w:sz w:val="22"/>
        </w:rPr>
        <w:t>8</w:t>
      </w:r>
      <w:r w:rsidR="00112A56">
        <w:rPr>
          <w:rFonts w:asciiTheme="minorHAnsi" w:hAnsiTheme="minorHAnsi"/>
          <w:sz w:val="22"/>
        </w:rPr>
        <w:t>0</w:t>
      </w:r>
      <w:r w:rsidR="00BD07C1">
        <w:rPr>
          <w:rFonts w:asciiTheme="minorHAnsi" w:hAnsiTheme="minorHAnsi"/>
          <w:sz w:val="22"/>
        </w:rPr>
        <w:t xml:space="preserve"> ETP</w:t>
      </w:r>
      <w:r>
        <w:rPr>
          <w:rFonts w:asciiTheme="minorHAnsi" w:hAnsiTheme="minorHAnsi"/>
          <w:sz w:val="22"/>
        </w:rPr>
        <w:t>.</w:t>
      </w:r>
    </w:p>
    <w:p w14:paraId="319E6322" w14:textId="273AD173" w:rsidR="00E7732E" w:rsidRDefault="00A12611" w:rsidP="00A12611">
      <w:pPr>
        <w:pStyle w:val="Paragraphedeliste"/>
        <w:numPr>
          <w:ilvl w:val="0"/>
          <w:numId w:val="1"/>
        </w:numPr>
        <w:spacing w:line="360" w:lineRule="auto"/>
        <w:rPr>
          <w:rFonts w:asciiTheme="minorHAnsi" w:hAnsiTheme="minorHAnsi"/>
          <w:sz w:val="22"/>
        </w:rPr>
      </w:pPr>
      <w:r w:rsidRPr="00A12611">
        <w:rPr>
          <w:rFonts w:asciiTheme="minorHAnsi" w:hAnsiTheme="minorHAnsi"/>
          <w:b/>
          <w:sz w:val="22"/>
        </w:rPr>
        <w:t>LIEU</w:t>
      </w:r>
      <w:r w:rsidRPr="00A12611">
        <w:rPr>
          <w:rFonts w:asciiTheme="minorHAnsi" w:hAnsiTheme="minorHAnsi"/>
          <w:sz w:val="22"/>
        </w:rPr>
        <w:t xml:space="preserve"> : 49 Segré. Jamais de déplacements.</w:t>
      </w:r>
    </w:p>
    <w:p w14:paraId="5CC6C529" w14:textId="55A387A9" w:rsidR="00E7732E" w:rsidRDefault="00E7732E" w:rsidP="0067251F">
      <w:pPr>
        <w:pStyle w:val="Paragraphedeliste"/>
        <w:numPr>
          <w:ilvl w:val="0"/>
          <w:numId w:val="1"/>
        </w:numPr>
        <w:spacing w:line="360" w:lineRule="auto"/>
        <w:rPr>
          <w:rFonts w:asciiTheme="minorHAnsi" w:hAnsiTheme="minorHAnsi"/>
          <w:sz w:val="22"/>
        </w:rPr>
      </w:pPr>
      <w:r w:rsidRPr="001C6FB3">
        <w:rPr>
          <w:rFonts w:asciiTheme="minorHAnsi" w:hAnsiTheme="minorHAnsi"/>
          <w:b/>
          <w:sz w:val="22"/>
        </w:rPr>
        <w:t>Rémunération</w:t>
      </w:r>
      <w:r>
        <w:rPr>
          <w:rFonts w:asciiTheme="minorHAnsi" w:hAnsiTheme="minorHAnsi"/>
          <w:sz w:val="22"/>
        </w:rPr>
        <w:t xml:space="preserve"> : </w:t>
      </w:r>
      <w:r w:rsidR="008333D5" w:rsidRPr="008333D5">
        <w:rPr>
          <w:rFonts w:asciiTheme="minorHAnsi" w:hAnsiTheme="minorHAnsi"/>
          <w:sz w:val="22"/>
        </w:rPr>
        <w:t>Coefficient selon ancienneté et dispositions de la CCN de 1951</w:t>
      </w:r>
      <w:r w:rsidR="000C5E6E">
        <w:rPr>
          <w:rFonts w:asciiTheme="minorHAnsi" w:hAnsiTheme="minorHAnsi"/>
          <w:sz w:val="22"/>
        </w:rPr>
        <w:t>.</w:t>
      </w:r>
    </w:p>
    <w:p w14:paraId="55B4B052" w14:textId="4769FD53" w:rsidR="000C5E6E" w:rsidRDefault="000C5E6E" w:rsidP="0067251F">
      <w:pPr>
        <w:pStyle w:val="Paragraphedeliste"/>
        <w:numPr>
          <w:ilvl w:val="0"/>
          <w:numId w:val="1"/>
        </w:numPr>
        <w:spacing w:line="360" w:lineRule="auto"/>
        <w:rPr>
          <w:rFonts w:asciiTheme="minorHAnsi" w:hAnsiTheme="minorHAnsi"/>
          <w:sz w:val="22"/>
        </w:rPr>
      </w:pPr>
      <w:r>
        <w:rPr>
          <w:rFonts w:asciiTheme="minorHAnsi" w:hAnsiTheme="minorHAnsi"/>
          <w:b/>
          <w:sz w:val="22"/>
        </w:rPr>
        <w:t>Reprise d’ancienneté à 100%</w:t>
      </w:r>
    </w:p>
    <w:p w14:paraId="130FFED5" w14:textId="79039899" w:rsidR="00A12611" w:rsidRPr="00A12611" w:rsidRDefault="00E7732E" w:rsidP="00A12611">
      <w:pPr>
        <w:pStyle w:val="Paragraphedeliste"/>
        <w:numPr>
          <w:ilvl w:val="0"/>
          <w:numId w:val="1"/>
        </w:numPr>
        <w:rPr>
          <w:rFonts w:asciiTheme="minorHAnsi" w:hAnsiTheme="minorHAnsi"/>
          <w:sz w:val="22"/>
        </w:rPr>
      </w:pPr>
      <w:r w:rsidRPr="00A12611">
        <w:rPr>
          <w:rFonts w:asciiTheme="minorHAnsi" w:hAnsiTheme="minorHAnsi"/>
          <w:b/>
          <w:sz w:val="22"/>
        </w:rPr>
        <w:t>Démarrage</w:t>
      </w:r>
      <w:r w:rsidRPr="00A12611">
        <w:rPr>
          <w:rFonts w:asciiTheme="minorHAnsi" w:hAnsiTheme="minorHAnsi"/>
          <w:sz w:val="22"/>
        </w:rPr>
        <w:t> :</w:t>
      </w:r>
      <w:r w:rsidR="00256570" w:rsidRPr="00A12611">
        <w:rPr>
          <w:rFonts w:asciiTheme="minorHAnsi" w:hAnsiTheme="minorHAnsi"/>
          <w:sz w:val="22"/>
        </w:rPr>
        <w:t xml:space="preserve"> </w:t>
      </w:r>
      <w:r w:rsidR="00112A56">
        <w:rPr>
          <w:rFonts w:asciiTheme="minorHAnsi" w:hAnsiTheme="minorHAnsi"/>
          <w:sz w:val="22"/>
        </w:rPr>
        <w:t>Dès que possible</w:t>
      </w:r>
      <w:r w:rsidR="00A12611" w:rsidRPr="00A12611">
        <w:rPr>
          <w:rFonts w:asciiTheme="minorHAnsi" w:hAnsiTheme="minorHAnsi"/>
          <w:sz w:val="22"/>
        </w:rPr>
        <w:t xml:space="preserve">. Vous travaillez selon un roulement établi sur </w:t>
      </w:r>
      <w:r w:rsidR="00BD07C1">
        <w:rPr>
          <w:rFonts w:asciiTheme="minorHAnsi" w:hAnsiTheme="minorHAnsi"/>
          <w:sz w:val="22"/>
        </w:rPr>
        <w:t>5</w:t>
      </w:r>
      <w:r w:rsidR="00A12611" w:rsidRPr="00A12611">
        <w:rPr>
          <w:rFonts w:asciiTheme="minorHAnsi" w:hAnsiTheme="minorHAnsi"/>
          <w:sz w:val="22"/>
        </w:rPr>
        <w:t xml:space="preserve"> semaines et </w:t>
      </w:r>
      <w:r w:rsidR="00BD07C1">
        <w:rPr>
          <w:rFonts w:asciiTheme="minorHAnsi" w:hAnsiTheme="minorHAnsi"/>
          <w:sz w:val="22"/>
        </w:rPr>
        <w:t>2</w:t>
      </w:r>
      <w:r w:rsidR="00A12611" w:rsidRPr="00A12611">
        <w:rPr>
          <w:rFonts w:asciiTheme="minorHAnsi" w:hAnsiTheme="minorHAnsi"/>
          <w:sz w:val="22"/>
        </w:rPr>
        <w:t xml:space="preserve"> week-end sur </w:t>
      </w:r>
      <w:r w:rsidR="00BD07C1">
        <w:rPr>
          <w:rFonts w:asciiTheme="minorHAnsi" w:hAnsiTheme="minorHAnsi"/>
          <w:sz w:val="22"/>
        </w:rPr>
        <w:t>5</w:t>
      </w:r>
    </w:p>
    <w:p w14:paraId="10CC4D9A" w14:textId="08C9C106" w:rsidR="0067251F" w:rsidRDefault="0067251F" w:rsidP="0067251F">
      <w:pPr>
        <w:rPr>
          <w:rFonts w:asciiTheme="minorHAnsi" w:hAnsiTheme="minorHAnsi"/>
          <w:sz w:val="22"/>
        </w:rPr>
      </w:pPr>
    </w:p>
    <w:p w14:paraId="3EFEBFDF" w14:textId="4E13ACCC" w:rsidR="0067251F" w:rsidRDefault="0067251F" w:rsidP="0067251F">
      <w:pPr>
        <w:rPr>
          <w:rFonts w:asciiTheme="minorHAnsi" w:hAnsiTheme="minorHAnsi"/>
          <w:sz w:val="22"/>
        </w:rPr>
      </w:pPr>
    </w:p>
    <w:p w14:paraId="63D8DF54" w14:textId="11FC95D3" w:rsidR="0067251F" w:rsidRDefault="0067251F" w:rsidP="0067251F">
      <w:pPr>
        <w:rPr>
          <w:rFonts w:asciiTheme="minorHAnsi" w:hAnsiTheme="minorHAnsi"/>
          <w:sz w:val="22"/>
        </w:rPr>
      </w:pPr>
    </w:p>
    <w:p w14:paraId="7387DFCE" w14:textId="77777777" w:rsidR="00270D4A" w:rsidRDefault="00270D4A" w:rsidP="00270D4A">
      <w:pPr>
        <w:shd w:val="clear" w:color="auto" w:fill="D2EDF5" w:themeFill="accent1" w:themeFillTint="33"/>
        <w:spacing w:line="276" w:lineRule="auto"/>
        <w:ind w:left="360" w:right="708"/>
        <w:jc w:val="center"/>
        <w:rPr>
          <w:rFonts w:asciiTheme="minorHAnsi" w:hAnsiTheme="minorHAnsi"/>
          <w:b/>
          <w:color w:val="C94F1C" w:themeColor="accent2"/>
          <w:sz w:val="28"/>
          <w:szCs w:val="21"/>
        </w:rPr>
      </w:pPr>
      <w:r>
        <w:rPr>
          <w:rFonts w:asciiTheme="minorHAnsi" w:hAnsiTheme="minorHAnsi"/>
          <w:b/>
          <w:color w:val="C94F1C" w:themeColor="accent2"/>
          <w:sz w:val="28"/>
          <w:szCs w:val="21"/>
        </w:rPr>
        <w:t>Les avantages</w:t>
      </w:r>
    </w:p>
    <w:p w14:paraId="3EA1E0C4" w14:textId="77777777" w:rsidR="00270D4A" w:rsidRDefault="00270D4A" w:rsidP="00270D4A">
      <w:pPr>
        <w:shd w:val="clear" w:color="auto" w:fill="D2EDF5" w:themeFill="accent1" w:themeFillTint="33"/>
        <w:spacing w:line="276" w:lineRule="auto"/>
        <w:ind w:left="360" w:right="708"/>
        <w:rPr>
          <w:rFonts w:asciiTheme="minorHAnsi" w:hAnsiTheme="minorHAnsi"/>
          <w:sz w:val="21"/>
          <w:szCs w:val="21"/>
        </w:rPr>
      </w:pPr>
      <w:r>
        <w:rPr>
          <w:rFonts w:asciiTheme="minorHAnsi" w:hAnsiTheme="minorHAnsi"/>
          <w:b/>
          <w:color w:val="262626" w:themeColor="text1" w:themeTint="D9"/>
          <w:sz w:val="14"/>
          <w:szCs w:val="21"/>
        </w:rPr>
        <w:br/>
      </w:r>
      <w:r>
        <w:rPr>
          <w:rFonts w:asciiTheme="minorHAnsi" w:hAnsiTheme="minorHAnsi"/>
          <w:b/>
          <w:color w:val="262626" w:themeColor="text1" w:themeTint="D9"/>
          <w:sz w:val="22"/>
          <w:szCs w:val="21"/>
        </w:rPr>
        <w:t xml:space="preserve">+    Mutuelle – </w:t>
      </w:r>
      <w:r>
        <w:rPr>
          <w:rFonts w:asciiTheme="minorHAnsi" w:hAnsiTheme="minorHAnsi"/>
          <w:color w:val="262626" w:themeColor="text1" w:themeTint="D9"/>
          <w:sz w:val="22"/>
          <w:szCs w:val="21"/>
        </w:rPr>
        <w:t>régime de base pris en charge</w:t>
      </w:r>
      <w:r>
        <w:rPr>
          <w:rFonts w:asciiTheme="minorHAnsi" w:hAnsiTheme="minorHAnsi"/>
          <w:b/>
          <w:color w:val="262626" w:themeColor="text1" w:themeTint="D9"/>
          <w:sz w:val="22"/>
          <w:szCs w:val="21"/>
        </w:rPr>
        <w:t xml:space="preserve"> </w:t>
      </w:r>
      <w:r>
        <w:rPr>
          <w:rFonts w:asciiTheme="minorHAnsi" w:hAnsiTheme="minorHAnsi"/>
          <w:b/>
          <w:color w:val="262626" w:themeColor="text1" w:themeTint="D9"/>
          <w:sz w:val="22"/>
          <w:szCs w:val="21"/>
        </w:rPr>
        <w:br/>
        <w:t>+    Retraite supplémentaire</w:t>
      </w:r>
      <w:r>
        <w:rPr>
          <w:rFonts w:asciiTheme="minorHAnsi" w:hAnsiTheme="minorHAnsi"/>
          <w:b/>
          <w:color w:val="262626" w:themeColor="text1" w:themeTint="D9"/>
          <w:sz w:val="22"/>
          <w:szCs w:val="21"/>
        </w:rPr>
        <w:br/>
        <w:t xml:space="preserve">+    </w:t>
      </w:r>
      <w:r>
        <w:rPr>
          <w:rFonts w:asciiTheme="minorHAnsi" w:hAnsiTheme="minorHAnsi"/>
          <w:b/>
          <w:sz w:val="21"/>
          <w:szCs w:val="21"/>
        </w:rPr>
        <w:t>Participation à hauteur de 50 % au frais de transport en commun</w:t>
      </w:r>
      <w:r>
        <w:rPr>
          <w:rFonts w:asciiTheme="minorHAnsi" w:hAnsiTheme="minorHAnsi"/>
          <w:b/>
          <w:color w:val="262626" w:themeColor="text1" w:themeTint="D9"/>
          <w:sz w:val="22"/>
          <w:szCs w:val="21"/>
        </w:rPr>
        <w:br/>
        <w:t xml:space="preserve">+    </w:t>
      </w:r>
      <w:r>
        <w:rPr>
          <w:rFonts w:asciiTheme="minorHAnsi" w:hAnsiTheme="minorHAnsi"/>
          <w:b/>
          <w:sz w:val="21"/>
          <w:szCs w:val="21"/>
        </w:rPr>
        <w:t xml:space="preserve">Tickets restaurant </w:t>
      </w:r>
      <w:r>
        <w:rPr>
          <w:rFonts w:asciiTheme="minorHAnsi" w:hAnsiTheme="minorHAnsi"/>
          <w:sz w:val="21"/>
          <w:szCs w:val="21"/>
        </w:rPr>
        <w:t>d’une valeur unitaire de 10 €</w:t>
      </w:r>
      <w:r>
        <w:rPr>
          <w:rFonts w:asciiTheme="minorHAnsi" w:hAnsiTheme="minorHAnsi"/>
          <w:b/>
          <w:sz w:val="21"/>
          <w:szCs w:val="21"/>
        </w:rPr>
        <w:t xml:space="preserve"> </w:t>
      </w:r>
      <w:r>
        <w:rPr>
          <w:rFonts w:asciiTheme="minorHAnsi" w:hAnsiTheme="minorHAnsi"/>
          <w:sz w:val="21"/>
          <w:szCs w:val="21"/>
        </w:rPr>
        <w:t>(prise en charge employeur : 6 €)</w:t>
      </w:r>
      <w:r>
        <w:rPr>
          <w:rFonts w:asciiTheme="minorHAnsi" w:hAnsiTheme="minorHAnsi"/>
          <w:b/>
          <w:color w:val="262626" w:themeColor="text1" w:themeTint="D9"/>
          <w:sz w:val="22"/>
          <w:szCs w:val="21"/>
        </w:rPr>
        <w:br/>
        <w:t xml:space="preserve">+    </w:t>
      </w:r>
      <w:r>
        <w:rPr>
          <w:rFonts w:asciiTheme="minorHAnsi" w:hAnsiTheme="minorHAnsi"/>
          <w:b/>
          <w:sz w:val="21"/>
          <w:szCs w:val="21"/>
        </w:rPr>
        <w:t>Prestations CSE </w:t>
      </w:r>
      <w:r>
        <w:rPr>
          <w:rFonts w:asciiTheme="minorHAnsi" w:hAnsiTheme="minorHAnsi"/>
          <w:sz w:val="21"/>
          <w:szCs w:val="21"/>
        </w:rPr>
        <w:t>suivant ancienneté : chèques cadeaux annuels, réductions et subvention annuelle</w:t>
      </w:r>
    </w:p>
    <w:p w14:paraId="63388DA7" w14:textId="77777777" w:rsidR="00270D4A" w:rsidRDefault="00270D4A" w:rsidP="00270D4A">
      <w:pPr>
        <w:shd w:val="clear" w:color="auto" w:fill="D2EDF5" w:themeFill="accent1" w:themeFillTint="33"/>
        <w:spacing w:after="360" w:line="276" w:lineRule="auto"/>
        <w:ind w:left="360" w:right="708"/>
        <w:rPr>
          <w:rFonts w:asciiTheme="minorHAnsi" w:hAnsiTheme="minorHAnsi"/>
          <w:b/>
          <w:color w:val="262626" w:themeColor="text1" w:themeTint="D9"/>
          <w:sz w:val="22"/>
          <w:szCs w:val="21"/>
        </w:rPr>
      </w:pPr>
      <w:r>
        <w:rPr>
          <w:rFonts w:asciiTheme="minorHAnsi" w:hAnsiTheme="minorHAnsi"/>
          <w:sz w:val="21"/>
          <w:szCs w:val="21"/>
        </w:rPr>
        <w:t xml:space="preserve">       sur le site du CSE</w:t>
      </w:r>
      <w:r>
        <w:rPr>
          <w:rFonts w:asciiTheme="minorHAnsi" w:hAnsiTheme="minorHAnsi"/>
          <w:color w:val="262626" w:themeColor="text1" w:themeTint="D9"/>
          <w:sz w:val="22"/>
          <w:szCs w:val="21"/>
        </w:rPr>
        <w:t xml:space="preserve"> </w:t>
      </w:r>
      <w:r>
        <w:rPr>
          <w:rFonts w:asciiTheme="minorHAnsi" w:hAnsiTheme="minorHAnsi"/>
          <w:color w:val="262626" w:themeColor="text1" w:themeTint="D9"/>
          <w:sz w:val="21"/>
          <w:szCs w:val="21"/>
        </w:rPr>
        <w:br/>
      </w:r>
      <w:r>
        <w:rPr>
          <w:rFonts w:asciiTheme="minorHAnsi" w:hAnsiTheme="minorHAnsi"/>
          <w:b/>
          <w:color w:val="262626" w:themeColor="text1" w:themeTint="D9"/>
          <w:sz w:val="22"/>
          <w:szCs w:val="21"/>
        </w:rPr>
        <w:t xml:space="preserve">+    </w:t>
      </w:r>
      <w:r>
        <w:rPr>
          <w:rFonts w:asciiTheme="minorHAnsi" w:hAnsiTheme="minorHAnsi"/>
          <w:b/>
          <w:sz w:val="21"/>
          <w:szCs w:val="21"/>
        </w:rPr>
        <w:t>Télétravail</w:t>
      </w:r>
      <w:r>
        <w:rPr>
          <w:rFonts w:asciiTheme="minorHAnsi" w:hAnsiTheme="minorHAnsi"/>
          <w:sz w:val="21"/>
          <w:szCs w:val="21"/>
        </w:rPr>
        <w:t xml:space="preserve"> : selon les modalités de l’accord d’entreprise </w:t>
      </w:r>
      <w:r>
        <w:rPr>
          <w:rFonts w:asciiTheme="minorHAnsi" w:hAnsiTheme="minorHAnsi"/>
          <w:b/>
          <w:color w:val="262626" w:themeColor="text1" w:themeTint="D9"/>
          <w:sz w:val="22"/>
          <w:szCs w:val="21"/>
        </w:rPr>
        <w:br/>
        <w:t xml:space="preserve">+    </w:t>
      </w:r>
      <w:r>
        <w:rPr>
          <w:rFonts w:asciiTheme="minorHAnsi" w:hAnsiTheme="minorHAnsi"/>
          <w:b/>
          <w:sz w:val="21"/>
          <w:szCs w:val="21"/>
        </w:rPr>
        <w:t>Fonds social de formation</w:t>
      </w:r>
      <w:r>
        <w:rPr>
          <w:rFonts w:asciiTheme="minorHAnsi" w:hAnsiTheme="minorHAnsi"/>
          <w:sz w:val="21"/>
          <w:szCs w:val="21"/>
        </w:rPr>
        <w:t xml:space="preserve"> (possibilité d’aide au financement du permis de conduire…)</w:t>
      </w:r>
      <w:r>
        <w:rPr>
          <w:rFonts w:asciiTheme="minorHAnsi" w:hAnsiTheme="minorHAnsi"/>
          <w:b/>
          <w:color w:val="262626" w:themeColor="text1" w:themeTint="D9"/>
          <w:sz w:val="22"/>
          <w:szCs w:val="21"/>
        </w:rPr>
        <w:br/>
        <w:t xml:space="preserve">+    </w:t>
      </w:r>
      <w:r>
        <w:rPr>
          <w:rFonts w:asciiTheme="minorHAnsi" w:hAnsiTheme="minorHAnsi"/>
          <w:b/>
          <w:sz w:val="21"/>
          <w:szCs w:val="21"/>
        </w:rPr>
        <w:t>Aides personnelles « Action Logement »</w:t>
      </w:r>
      <w:r>
        <w:rPr>
          <w:rFonts w:asciiTheme="minorHAnsi" w:hAnsiTheme="minorHAnsi"/>
          <w:sz w:val="21"/>
          <w:szCs w:val="21"/>
        </w:rPr>
        <w:t xml:space="preserve"> (accès au logement, travaux…) suivant profil</w:t>
      </w:r>
      <w:r>
        <w:rPr>
          <w:rFonts w:asciiTheme="minorHAnsi" w:hAnsiTheme="minorHAnsi"/>
          <w:sz w:val="21"/>
          <w:szCs w:val="21"/>
        </w:rPr>
        <w:br/>
      </w:r>
      <w:r>
        <w:rPr>
          <w:rFonts w:asciiTheme="minorHAnsi" w:hAnsiTheme="minorHAnsi"/>
          <w:b/>
          <w:sz w:val="21"/>
          <w:szCs w:val="21"/>
        </w:rPr>
        <w:t>+</w:t>
      </w:r>
      <w:r>
        <w:rPr>
          <w:rFonts w:asciiTheme="minorHAnsi" w:hAnsiTheme="minorHAnsi"/>
          <w:sz w:val="21"/>
          <w:szCs w:val="21"/>
        </w:rPr>
        <w:t xml:space="preserve">    Possibilité de </w:t>
      </w:r>
      <w:r>
        <w:rPr>
          <w:rFonts w:asciiTheme="minorHAnsi" w:hAnsiTheme="minorHAnsi"/>
          <w:b/>
          <w:sz w:val="21"/>
          <w:szCs w:val="21"/>
        </w:rPr>
        <w:t>mobilité interne</w:t>
      </w:r>
      <w:r>
        <w:rPr>
          <w:rFonts w:asciiTheme="minorHAnsi" w:hAnsiTheme="minorHAnsi"/>
          <w:sz w:val="21"/>
          <w:szCs w:val="21"/>
        </w:rPr>
        <w:br/>
      </w:r>
    </w:p>
    <w:p w14:paraId="7DCDA4A1" w14:textId="77777777" w:rsidR="00663A7F" w:rsidRDefault="00663A7F" w:rsidP="00551C43">
      <w:pPr>
        <w:spacing w:before="1"/>
        <w:jc w:val="center"/>
        <w:rPr>
          <w:rFonts w:asciiTheme="minorHAnsi" w:hAnsiTheme="minorHAnsi" w:cstheme="minorHAnsi"/>
          <w:b/>
          <w:sz w:val="22"/>
          <w:szCs w:val="22"/>
        </w:rPr>
      </w:pPr>
    </w:p>
    <w:p w14:paraId="5531A927" w14:textId="77777777" w:rsidR="00FF65B4" w:rsidRPr="00807B33" w:rsidRDefault="003110E1" w:rsidP="00551C43">
      <w:pPr>
        <w:spacing w:before="1"/>
        <w:jc w:val="center"/>
        <w:rPr>
          <w:rFonts w:asciiTheme="minorHAnsi" w:hAnsiTheme="minorHAnsi" w:cstheme="minorHAnsi"/>
          <w:b/>
          <w:sz w:val="22"/>
          <w:szCs w:val="22"/>
        </w:rPr>
      </w:pPr>
      <w:r>
        <w:rPr>
          <w:rFonts w:asciiTheme="minorHAnsi" w:hAnsiTheme="minorHAnsi" w:cstheme="minorHAnsi"/>
          <w:b/>
          <w:sz w:val="22"/>
          <w:szCs w:val="22"/>
        </w:rPr>
        <w:t>Pour postuler,</w:t>
      </w:r>
      <w:r w:rsidR="00FF65B4" w:rsidRPr="00807B33">
        <w:rPr>
          <w:rFonts w:asciiTheme="minorHAnsi" w:hAnsiTheme="minorHAnsi" w:cstheme="minorHAnsi"/>
          <w:b/>
          <w:sz w:val="22"/>
          <w:szCs w:val="22"/>
        </w:rPr>
        <w:t xml:space="preserve"> </w:t>
      </w:r>
    </w:p>
    <w:p w14:paraId="6D330FF6" w14:textId="77777777" w:rsidR="00FF65B4" w:rsidRPr="006C4C6B" w:rsidRDefault="00FF65B4" w:rsidP="00551C43">
      <w:pPr>
        <w:spacing w:before="1" w:line="276" w:lineRule="auto"/>
        <w:jc w:val="center"/>
        <w:rPr>
          <w:rFonts w:asciiTheme="minorHAnsi" w:hAnsiTheme="minorHAnsi" w:cstheme="minorHAnsi"/>
          <w:color w:val="262626" w:themeColor="text1" w:themeTint="D9"/>
          <w:sz w:val="22"/>
          <w:szCs w:val="22"/>
        </w:rPr>
      </w:pPr>
      <w:r w:rsidRPr="006C4C6B">
        <w:rPr>
          <w:rFonts w:asciiTheme="minorHAnsi" w:hAnsiTheme="minorHAnsi" w:cstheme="minorHAnsi"/>
          <w:color w:val="262626" w:themeColor="text1" w:themeTint="D9"/>
          <w:sz w:val="22"/>
          <w:szCs w:val="22"/>
        </w:rPr>
        <w:t xml:space="preserve">Merci d'adresser CV et </w:t>
      </w:r>
      <w:r w:rsidR="003110E1" w:rsidRPr="006C4C6B">
        <w:rPr>
          <w:rFonts w:asciiTheme="minorHAnsi" w:hAnsiTheme="minorHAnsi" w:cstheme="minorHAnsi"/>
          <w:color w:val="262626" w:themeColor="text1" w:themeTint="D9"/>
          <w:sz w:val="22"/>
          <w:szCs w:val="22"/>
        </w:rPr>
        <w:t>lettre de motivation à</w:t>
      </w:r>
    </w:p>
    <w:p w14:paraId="5AF8458E" w14:textId="4C2DF729" w:rsidR="00FF65B4" w:rsidRPr="00807B33" w:rsidRDefault="006051E9" w:rsidP="00551C43">
      <w:pPr>
        <w:spacing w:before="1" w:line="276" w:lineRule="auto"/>
        <w:jc w:val="center"/>
        <w:rPr>
          <w:rFonts w:asciiTheme="minorHAnsi" w:hAnsiTheme="minorHAnsi" w:cstheme="minorHAnsi"/>
          <w:b/>
          <w:sz w:val="22"/>
          <w:szCs w:val="22"/>
        </w:rPr>
      </w:pPr>
      <w:r>
        <w:rPr>
          <w:rFonts w:asciiTheme="minorHAnsi" w:hAnsiTheme="minorHAnsi" w:cstheme="minorHAnsi"/>
          <w:b/>
          <w:color w:val="C94F1C" w:themeColor="accent2"/>
          <w:sz w:val="22"/>
          <w:szCs w:val="22"/>
        </w:rPr>
        <w:t>Madame MOUSSEAU-FERNANDEZ, Directrice Régionale</w:t>
      </w:r>
      <w:r w:rsidR="003110E1" w:rsidRPr="006051E9">
        <w:rPr>
          <w:rFonts w:asciiTheme="minorHAnsi" w:hAnsiTheme="minorHAnsi" w:cstheme="minorHAnsi"/>
          <w:b/>
          <w:color w:val="C94F1C" w:themeColor="accent2"/>
          <w:sz w:val="22"/>
          <w:szCs w:val="22"/>
        </w:rPr>
        <w:t xml:space="preserve"> -</w:t>
      </w:r>
      <w:r w:rsidR="00FF65B4" w:rsidRPr="006051E9">
        <w:rPr>
          <w:rFonts w:asciiTheme="minorHAnsi" w:hAnsiTheme="minorHAnsi" w:cstheme="minorHAnsi"/>
          <w:b/>
          <w:color w:val="C94F1C" w:themeColor="accent2"/>
          <w:sz w:val="22"/>
          <w:szCs w:val="22"/>
        </w:rPr>
        <w:t xml:space="preserve"> </w:t>
      </w:r>
      <w:hyperlink r:id="rId8" w:history="1">
        <w:r w:rsidRPr="006051E9">
          <w:rPr>
            <w:rStyle w:val="Lienhypertexte"/>
            <w:rFonts w:asciiTheme="minorHAnsi" w:hAnsiTheme="minorHAnsi" w:cstheme="minorHAnsi"/>
            <w:b/>
            <w:color w:val="C94F1C" w:themeColor="accent2"/>
            <w:sz w:val="22"/>
            <w:szCs w:val="22"/>
          </w:rPr>
          <w:t>cmousseaufernandez@france-horizon.fr</w:t>
        </w:r>
      </w:hyperlink>
    </w:p>
    <w:sectPr w:rsidR="00FF65B4" w:rsidRPr="00807B33" w:rsidSect="00864A05">
      <w:headerReference w:type="even" r:id="rId9"/>
      <w:headerReference w:type="default" r:id="rId10"/>
      <w:headerReference w:type="first" r:id="rId11"/>
      <w:pgSz w:w="11906" w:h="16838"/>
      <w:pgMar w:top="2433" w:right="1133" w:bottom="851" w:left="1134"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FD0D" w14:textId="77777777" w:rsidR="00CA252D" w:rsidRDefault="00CA252D" w:rsidP="00981EF9">
      <w:r>
        <w:separator/>
      </w:r>
    </w:p>
  </w:endnote>
  <w:endnote w:type="continuationSeparator" w:id="0">
    <w:p w14:paraId="0D7CEAD0" w14:textId="77777777" w:rsidR="00CA252D" w:rsidRDefault="00CA252D" w:rsidP="0098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sis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B06C" w14:textId="77777777" w:rsidR="00CA252D" w:rsidRDefault="00CA252D" w:rsidP="00981EF9">
      <w:r>
        <w:separator/>
      </w:r>
    </w:p>
  </w:footnote>
  <w:footnote w:type="continuationSeparator" w:id="0">
    <w:p w14:paraId="6E7025FC" w14:textId="77777777" w:rsidR="00CA252D" w:rsidRDefault="00CA252D" w:rsidP="0098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634" w14:textId="77777777" w:rsidR="00E41667" w:rsidRDefault="00000000">
    <w:pPr>
      <w:pStyle w:val="En-tte"/>
    </w:pPr>
    <w:r>
      <w:rPr>
        <w:noProof/>
        <w:lang w:val="fr-FR"/>
      </w:rPr>
      <w:pict w14:anchorId="62479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8846047" o:spid="_x0000_s1050" type="#_x0000_t75" style="position:absolute;margin-left:0;margin-top:0;width:467pt;height:686.65pt;z-index:-251652096;mso-position-horizontal:center;mso-position-horizontal-relative:margin;mso-position-vertical:center;mso-position-vertical-relative:margin" o:allowincell="f">
          <v:imagedata r:id="rId1" o:title="V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72A5" w14:textId="77777777" w:rsidR="00661864" w:rsidRDefault="00AA7440">
    <w:pPr>
      <w:pStyle w:val="En-tte"/>
    </w:pPr>
    <w:r>
      <w:rPr>
        <w:rFonts w:asciiTheme="minorHAnsi" w:hAnsiTheme="minorHAnsi"/>
        <w:b/>
        <w:noProof/>
        <w:color w:val="2BA3C4" w:themeColor="accent1"/>
        <w:sz w:val="28"/>
        <w:lang w:val="fr-FR"/>
      </w:rPr>
      <w:drawing>
        <wp:inline distT="0" distB="0" distL="0" distR="0" wp14:anchorId="701C945C" wp14:editId="137475A6">
          <wp:extent cx="1397000" cy="73281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FH Couleu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051" cy="744379"/>
                  </a:xfrm>
                  <a:prstGeom prst="rect">
                    <a:avLst/>
                  </a:prstGeom>
                </pic:spPr>
              </pic:pic>
            </a:graphicData>
          </a:graphic>
        </wp:inline>
      </w:drawing>
    </w:r>
    <w:r w:rsidR="00000000">
      <w:rPr>
        <w:rFonts w:asciiTheme="minorHAnsi" w:hAnsiTheme="minorHAnsi"/>
        <w:b/>
        <w:noProof/>
        <w:color w:val="2BA3C4" w:themeColor="accent1"/>
        <w:sz w:val="28"/>
        <w:lang w:val="fr-FR"/>
      </w:rPr>
      <w:pict w14:anchorId="75D22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8846048" o:spid="_x0000_s1051" type="#_x0000_t75" style="position:absolute;margin-left:277.6pt;margin-top:-271.35pt;width:467pt;height:686.65pt;z-index:-251651072;mso-position-horizontal-relative:margin;mso-position-vertical-relative:margin" o:allowincell="f">
          <v:imagedata r:id="rId2" o:title="V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BFA1" w14:textId="77777777" w:rsidR="00E41667" w:rsidRDefault="00000000">
    <w:pPr>
      <w:pStyle w:val="En-tte"/>
    </w:pPr>
    <w:r>
      <w:rPr>
        <w:noProof/>
        <w:lang w:val="fr-FR"/>
      </w:rPr>
      <w:pict w14:anchorId="1B456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8846046" o:spid="_x0000_s1049" type="#_x0000_t75" style="position:absolute;margin-left:0;margin-top:0;width:467pt;height:686.65pt;z-index:-251653120;mso-position-horizontal:center;mso-position-horizontal-relative:margin;mso-position-vertical:center;mso-position-vertical-relative:margin" o:allowincell="f">
          <v:imagedata r:id="rId1" o:title="V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513"/>
    <w:multiLevelType w:val="hybridMultilevel"/>
    <w:tmpl w:val="4282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33103"/>
    <w:multiLevelType w:val="hybridMultilevel"/>
    <w:tmpl w:val="5EE2818E"/>
    <w:lvl w:ilvl="0" w:tplc="9594D8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678C9"/>
    <w:multiLevelType w:val="hybridMultilevel"/>
    <w:tmpl w:val="5462A456"/>
    <w:lvl w:ilvl="0" w:tplc="FA3449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0D4CBA"/>
    <w:multiLevelType w:val="hybridMultilevel"/>
    <w:tmpl w:val="7A407DCC"/>
    <w:lvl w:ilvl="0" w:tplc="02027B12">
      <w:numFmt w:val="bullet"/>
      <w:lvlText w:val="-"/>
      <w:lvlJc w:val="left"/>
      <w:pPr>
        <w:ind w:left="720" w:hanging="360"/>
      </w:pPr>
      <w:rPr>
        <w:rFonts w:ascii="Calibri" w:eastAsia="Times New Roman" w:hAnsi="Calibri" w:cs="Times New Roman"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94267"/>
    <w:multiLevelType w:val="hybridMultilevel"/>
    <w:tmpl w:val="01126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9D53FD"/>
    <w:multiLevelType w:val="hybridMultilevel"/>
    <w:tmpl w:val="AB80BD44"/>
    <w:lvl w:ilvl="0" w:tplc="2848B04A">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90792E"/>
    <w:multiLevelType w:val="hybridMultilevel"/>
    <w:tmpl w:val="75222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5F3802"/>
    <w:multiLevelType w:val="hybridMultilevel"/>
    <w:tmpl w:val="F2BA6CE8"/>
    <w:lvl w:ilvl="0" w:tplc="7146F410">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58214D"/>
    <w:multiLevelType w:val="hybridMultilevel"/>
    <w:tmpl w:val="65C4698C"/>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A25C4B"/>
    <w:multiLevelType w:val="hybridMultilevel"/>
    <w:tmpl w:val="C11248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8808846">
    <w:abstractNumId w:val="7"/>
  </w:num>
  <w:num w:numId="2" w16cid:durableId="568267980">
    <w:abstractNumId w:val="6"/>
  </w:num>
  <w:num w:numId="3" w16cid:durableId="268589238">
    <w:abstractNumId w:val="2"/>
  </w:num>
  <w:num w:numId="4" w16cid:durableId="1395009006">
    <w:abstractNumId w:val="3"/>
  </w:num>
  <w:num w:numId="5" w16cid:durableId="1090079356">
    <w:abstractNumId w:val="0"/>
  </w:num>
  <w:num w:numId="6" w16cid:durableId="1662388764">
    <w:abstractNumId w:val="8"/>
  </w:num>
  <w:num w:numId="7" w16cid:durableId="1532570534">
    <w:abstractNumId w:val="9"/>
  </w:num>
  <w:num w:numId="8" w16cid:durableId="469595161">
    <w:abstractNumId w:val="4"/>
  </w:num>
  <w:num w:numId="9" w16cid:durableId="1181049534">
    <w:abstractNumId w:val="5"/>
  </w:num>
  <w:num w:numId="10" w16cid:durableId="10056651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F9"/>
    <w:rsid w:val="000005AD"/>
    <w:rsid w:val="00012BC7"/>
    <w:rsid w:val="00022145"/>
    <w:rsid w:val="00025403"/>
    <w:rsid w:val="00026779"/>
    <w:rsid w:val="000348DC"/>
    <w:rsid w:val="00036214"/>
    <w:rsid w:val="000371FA"/>
    <w:rsid w:val="00037ACD"/>
    <w:rsid w:val="00040B18"/>
    <w:rsid w:val="0004608F"/>
    <w:rsid w:val="000604E0"/>
    <w:rsid w:val="00076308"/>
    <w:rsid w:val="00085E9A"/>
    <w:rsid w:val="00091E6E"/>
    <w:rsid w:val="000B3906"/>
    <w:rsid w:val="000B39EB"/>
    <w:rsid w:val="000B6207"/>
    <w:rsid w:val="000C4092"/>
    <w:rsid w:val="000C5E6E"/>
    <w:rsid w:val="000C6E73"/>
    <w:rsid w:val="000D6298"/>
    <w:rsid w:val="000D72BC"/>
    <w:rsid w:val="000E0B64"/>
    <w:rsid w:val="000E49FA"/>
    <w:rsid w:val="000F0267"/>
    <w:rsid w:val="001115A0"/>
    <w:rsid w:val="00112A4F"/>
    <w:rsid w:val="00112A56"/>
    <w:rsid w:val="0011756A"/>
    <w:rsid w:val="00123BA5"/>
    <w:rsid w:val="00125883"/>
    <w:rsid w:val="00133670"/>
    <w:rsid w:val="00136815"/>
    <w:rsid w:val="00145ABF"/>
    <w:rsid w:val="00147261"/>
    <w:rsid w:val="00150C60"/>
    <w:rsid w:val="00157A06"/>
    <w:rsid w:val="00161110"/>
    <w:rsid w:val="00170F3E"/>
    <w:rsid w:val="00174F86"/>
    <w:rsid w:val="00183750"/>
    <w:rsid w:val="00193952"/>
    <w:rsid w:val="001A0FEA"/>
    <w:rsid w:val="001B5541"/>
    <w:rsid w:val="001B71E1"/>
    <w:rsid w:val="001C5041"/>
    <w:rsid w:val="001C523F"/>
    <w:rsid w:val="001C6FB3"/>
    <w:rsid w:val="001D57BF"/>
    <w:rsid w:val="001D636D"/>
    <w:rsid w:val="001E4018"/>
    <w:rsid w:val="001F26A4"/>
    <w:rsid w:val="001F3EE9"/>
    <w:rsid w:val="00203213"/>
    <w:rsid w:val="00203F9E"/>
    <w:rsid w:val="002132D3"/>
    <w:rsid w:val="00217AC8"/>
    <w:rsid w:val="0022160D"/>
    <w:rsid w:val="00232716"/>
    <w:rsid w:val="00235D16"/>
    <w:rsid w:val="0024659B"/>
    <w:rsid w:val="00256570"/>
    <w:rsid w:val="00270D4A"/>
    <w:rsid w:val="00286E29"/>
    <w:rsid w:val="00297DFD"/>
    <w:rsid w:val="002A64E9"/>
    <w:rsid w:val="002B5FD5"/>
    <w:rsid w:val="002C59A2"/>
    <w:rsid w:val="002C7693"/>
    <w:rsid w:val="002D7E40"/>
    <w:rsid w:val="002E0DB7"/>
    <w:rsid w:val="002E2B16"/>
    <w:rsid w:val="002E7C80"/>
    <w:rsid w:val="002F223B"/>
    <w:rsid w:val="00301547"/>
    <w:rsid w:val="00302784"/>
    <w:rsid w:val="00303037"/>
    <w:rsid w:val="00304F98"/>
    <w:rsid w:val="00310B5F"/>
    <w:rsid w:val="00310DED"/>
    <w:rsid w:val="003110E1"/>
    <w:rsid w:val="0032270A"/>
    <w:rsid w:val="00334219"/>
    <w:rsid w:val="0034114E"/>
    <w:rsid w:val="00343594"/>
    <w:rsid w:val="00346E11"/>
    <w:rsid w:val="00361F6E"/>
    <w:rsid w:val="00377CF7"/>
    <w:rsid w:val="00392C7F"/>
    <w:rsid w:val="003B782D"/>
    <w:rsid w:val="003C00CA"/>
    <w:rsid w:val="003D7C64"/>
    <w:rsid w:val="003E13E5"/>
    <w:rsid w:val="003E46C3"/>
    <w:rsid w:val="003E5295"/>
    <w:rsid w:val="003F1E20"/>
    <w:rsid w:val="003F2309"/>
    <w:rsid w:val="003F5741"/>
    <w:rsid w:val="003F7DE5"/>
    <w:rsid w:val="00404D6D"/>
    <w:rsid w:val="00415BDD"/>
    <w:rsid w:val="0041645B"/>
    <w:rsid w:val="004172CB"/>
    <w:rsid w:val="00420E82"/>
    <w:rsid w:val="00421663"/>
    <w:rsid w:val="0042412D"/>
    <w:rsid w:val="0043102D"/>
    <w:rsid w:val="004335F3"/>
    <w:rsid w:val="00437B8A"/>
    <w:rsid w:val="004427DF"/>
    <w:rsid w:val="00445A35"/>
    <w:rsid w:val="00445B7E"/>
    <w:rsid w:val="00456EC7"/>
    <w:rsid w:val="00497DA7"/>
    <w:rsid w:val="004B0819"/>
    <w:rsid w:val="004B2F29"/>
    <w:rsid w:val="004B7634"/>
    <w:rsid w:val="004B77F7"/>
    <w:rsid w:val="004C4BDD"/>
    <w:rsid w:val="004C71FF"/>
    <w:rsid w:val="004D0822"/>
    <w:rsid w:val="004D567B"/>
    <w:rsid w:val="004F394F"/>
    <w:rsid w:val="004F516D"/>
    <w:rsid w:val="004F5D8F"/>
    <w:rsid w:val="004F7865"/>
    <w:rsid w:val="0050006E"/>
    <w:rsid w:val="0050716A"/>
    <w:rsid w:val="0051093C"/>
    <w:rsid w:val="00524D77"/>
    <w:rsid w:val="0052712C"/>
    <w:rsid w:val="005317B5"/>
    <w:rsid w:val="00534E0E"/>
    <w:rsid w:val="005448CD"/>
    <w:rsid w:val="00551C43"/>
    <w:rsid w:val="005546C3"/>
    <w:rsid w:val="0056570E"/>
    <w:rsid w:val="00572E43"/>
    <w:rsid w:val="00587053"/>
    <w:rsid w:val="00591424"/>
    <w:rsid w:val="00593FCF"/>
    <w:rsid w:val="00595775"/>
    <w:rsid w:val="005A7132"/>
    <w:rsid w:val="005B126B"/>
    <w:rsid w:val="005B1559"/>
    <w:rsid w:val="005B710E"/>
    <w:rsid w:val="005D5186"/>
    <w:rsid w:val="005E2455"/>
    <w:rsid w:val="005E71E7"/>
    <w:rsid w:val="005F5AEB"/>
    <w:rsid w:val="00603B91"/>
    <w:rsid w:val="006051E9"/>
    <w:rsid w:val="0061048B"/>
    <w:rsid w:val="00616778"/>
    <w:rsid w:val="00617C9B"/>
    <w:rsid w:val="006206AC"/>
    <w:rsid w:val="0062266A"/>
    <w:rsid w:val="00627B27"/>
    <w:rsid w:val="0063075B"/>
    <w:rsid w:val="006459B4"/>
    <w:rsid w:val="006572B2"/>
    <w:rsid w:val="00661864"/>
    <w:rsid w:val="00663A7F"/>
    <w:rsid w:val="00665DAD"/>
    <w:rsid w:val="0066683C"/>
    <w:rsid w:val="0067251F"/>
    <w:rsid w:val="00674A46"/>
    <w:rsid w:val="00674F34"/>
    <w:rsid w:val="00682E04"/>
    <w:rsid w:val="006927CF"/>
    <w:rsid w:val="00696F42"/>
    <w:rsid w:val="006A1184"/>
    <w:rsid w:val="006B1019"/>
    <w:rsid w:val="006B22AF"/>
    <w:rsid w:val="006B50D9"/>
    <w:rsid w:val="006C3D26"/>
    <w:rsid w:val="006C4C6B"/>
    <w:rsid w:val="006D34A7"/>
    <w:rsid w:val="006D42B1"/>
    <w:rsid w:val="006D6339"/>
    <w:rsid w:val="006D68E4"/>
    <w:rsid w:val="006E28C4"/>
    <w:rsid w:val="006E5500"/>
    <w:rsid w:val="006E7554"/>
    <w:rsid w:val="0071011B"/>
    <w:rsid w:val="0071214F"/>
    <w:rsid w:val="00712DFF"/>
    <w:rsid w:val="00717EB3"/>
    <w:rsid w:val="00721105"/>
    <w:rsid w:val="0072495E"/>
    <w:rsid w:val="00731330"/>
    <w:rsid w:val="007407A3"/>
    <w:rsid w:val="00741CEE"/>
    <w:rsid w:val="00752936"/>
    <w:rsid w:val="00770D36"/>
    <w:rsid w:val="00783DCA"/>
    <w:rsid w:val="00785FDE"/>
    <w:rsid w:val="007923D5"/>
    <w:rsid w:val="007A28A9"/>
    <w:rsid w:val="007B0ED2"/>
    <w:rsid w:val="007B3477"/>
    <w:rsid w:val="007C7F7B"/>
    <w:rsid w:val="007D33A9"/>
    <w:rsid w:val="007D3F0D"/>
    <w:rsid w:val="007E3B0F"/>
    <w:rsid w:val="008026BB"/>
    <w:rsid w:val="00806BAD"/>
    <w:rsid w:val="00810E03"/>
    <w:rsid w:val="0082205C"/>
    <w:rsid w:val="00823C9B"/>
    <w:rsid w:val="008333D5"/>
    <w:rsid w:val="008359C5"/>
    <w:rsid w:val="00843DFE"/>
    <w:rsid w:val="008459AA"/>
    <w:rsid w:val="00845F56"/>
    <w:rsid w:val="00852256"/>
    <w:rsid w:val="00864A05"/>
    <w:rsid w:val="00893F09"/>
    <w:rsid w:val="008A103C"/>
    <w:rsid w:val="008A5D82"/>
    <w:rsid w:val="008A7FCD"/>
    <w:rsid w:val="008B1873"/>
    <w:rsid w:val="008C4118"/>
    <w:rsid w:val="008D2D62"/>
    <w:rsid w:val="008E0847"/>
    <w:rsid w:val="008E2957"/>
    <w:rsid w:val="008E6C9F"/>
    <w:rsid w:val="008F3851"/>
    <w:rsid w:val="00911022"/>
    <w:rsid w:val="009122EC"/>
    <w:rsid w:val="00914286"/>
    <w:rsid w:val="00926913"/>
    <w:rsid w:val="009269D4"/>
    <w:rsid w:val="0093291B"/>
    <w:rsid w:val="00934D5A"/>
    <w:rsid w:val="00960D8A"/>
    <w:rsid w:val="009618AE"/>
    <w:rsid w:val="0096191C"/>
    <w:rsid w:val="00962A14"/>
    <w:rsid w:val="0096464E"/>
    <w:rsid w:val="00967264"/>
    <w:rsid w:val="009724D4"/>
    <w:rsid w:val="0097397C"/>
    <w:rsid w:val="00975347"/>
    <w:rsid w:val="009777F5"/>
    <w:rsid w:val="00977927"/>
    <w:rsid w:val="00981EF9"/>
    <w:rsid w:val="00992F49"/>
    <w:rsid w:val="0099412D"/>
    <w:rsid w:val="009A5B11"/>
    <w:rsid w:val="009B03B7"/>
    <w:rsid w:val="009E250C"/>
    <w:rsid w:val="009E2910"/>
    <w:rsid w:val="009E2D19"/>
    <w:rsid w:val="009E50D8"/>
    <w:rsid w:val="009E6E35"/>
    <w:rsid w:val="009F5F6A"/>
    <w:rsid w:val="00A05A61"/>
    <w:rsid w:val="00A12611"/>
    <w:rsid w:val="00A20798"/>
    <w:rsid w:val="00A216E4"/>
    <w:rsid w:val="00A23A1B"/>
    <w:rsid w:val="00A41B95"/>
    <w:rsid w:val="00A44F07"/>
    <w:rsid w:val="00A4730F"/>
    <w:rsid w:val="00A52462"/>
    <w:rsid w:val="00A536C9"/>
    <w:rsid w:val="00A67445"/>
    <w:rsid w:val="00A67C16"/>
    <w:rsid w:val="00A76BB0"/>
    <w:rsid w:val="00A93609"/>
    <w:rsid w:val="00AA5F4D"/>
    <w:rsid w:val="00AA7440"/>
    <w:rsid w:val="00AD0F6C"/>
    <w:rsid w:val="00AD5957"/>
    <w:rsid w:val="00AD7BAD"/>
    <w:rsid w:val="00AE57B4"/>
    <w:rsid w:val="00AF4A7C"/>
    <w:rsid w:val="00B12BEE"/>
    <w:rsid w:val="00B134FD"/>
    <w:rsid w:val="00B210A7"/>
    <w:rsid w:val="00B21AD2"/>
    <w:rsid w:val="00B24D58"/>
    <w:rsid w:val="00B314CD"/>
    <w:rsid w:val="00B36761"/>
    <w:rsid w:val="00B430E2"/>
    <w:rsid w:val="00B51426"/>
    <w:rsid w:val="00B5267C"/>
    <w:rsid w:val="00B53ED1"/>
    <w:rsid w:val="00B6115A"/>
    <w:rsid w:val="00B6292D"/>
    <w:rsid w:val="00B671FE"/>
    <w:rsid w:val="00B810F2"/>
    <w:rsid w:val="00B821D6"/>
    <w:rsid w:val="00B9068B"/>
    <w:rsid w:val="00BA36FD"/>
    <w:rsid w:val="00BA72B8"/>
    <w:rsid w:val="00BB00C3"/>
    <w:rsid w:val="00BC7A83"/>
    <w:rsid w:val="00BD07C1"/>
    <w:rsid w:val="00BE023C"/>
    <w:rsid w:val="00BE0347"/>
    <w:rsid w:val="00BE1000"/>
    <w:rsid w:val="00BF4244"/>
    <w:rsid w:val="00BF51F5"/>
    <w:rsid w:val="00C07C81"/>
    <w:rsid w:val="00C1081B"/>
    <w:rsid w:val="00C139EE"/>
    <w:rsid w:val="00C36FFE"/>
    <w:rsid w:val="00C41B40"/>
    <w:rsid w:val="00C43894"/>
    <w:rsid w:val="00C52749"/>
    <w:rsid w:val="00C626FC"/>
    <w:rsid w:val="00C66D04"/>
    <w:rsid w:val="00C67187"/>
    <w:rsid w:val="00C71439"/>
    <w:rsid w:val="00C71CCE"/>
    <w:rsid w:val="00C7308A"/>
    <w:rsid w:val="00C77BFD"/>
    <w:rsid w:val="00C821F3"/>
    <w:rsid w:val="00C83085"/>
    <w:rsid w:val="00C8539F"/>
    <w:rsid w:val="00C90600"/>
    <w:rsid w:val="00C9555F"/>
    <w:rsid w:val="00CA0639"/>
    <w:rsid w:val="00CA252D"/>
    <w:rsid w:val="00CA385F"/>
    <w:rsid w:val="00CA4693"/>
    <w:rsid w:val="00CA771C"/>
    <w:rsid w:val="00CA7826"/>
    <w:rsid w:val="00CA7846"/>
    <w:rsid w:val="00CB4E05"/>
    <w:rsid w:val="00CB7A48"/>
    <w:rsid w:val="00CC1353"/>
    <w:rsid w:val="00CC6037"/>
    <w:rsid w:val="00CD7AAA"/>
    <w:rsid w:val="00CF5202"/>
    <w:rsid w:val="00CF6CC0"/>
    <w:rsid w:val="00D12267"/>
    <w:rsid w:val="00D16E74"/>
    <w:rsid w:val="00D24259"/>
    <w:rsid w:val="00D24D99"/>
    <w:rsid w:val="00D24F69"/>
    <w:rsid w:val="00D33984"/>
    <w:rsid w:val="00D41DD1"/>
    <w:rsid w:val="00D45B32"/>
    <w:rsid w:val="00D469DA"/>
    <w:rsid w:val="00D5351C"/>
    <w:rsid w:val="00D57C4A"/>
    <w:rsid w:val="00D65A49"/>
    <w:rsid w:val="00D67D72"/>
    <w:rsid w:val="00D70D4A"/>
    <w:rsid w:val="00D70F3F"/>
    <w:rsid w:val="00D71D29"/>
    <w:rsid w:val="00D73685"/>
    <w:rsid w:val="00D750D4"/>
    <w:rsid w:val="00D92741"/>
    <w:rsid w:val="00D95148"/>
    <w:rsid w:val="00DB3EE5"/>
    <w:rsid w:val="00DB4A1B"/>
    <w:rsid w:val="00DC37EF"/>
    <w:rsid w:val="00DE43A4"/>
    <w:rsid w:val="00DE5278"/>
    <w:rsid w:val="00DE5634"/>
    <w:rsid w:val="00DE5A71"/>
    <w:rsid w:val="00DF0FD5"/>
    <w:rsid w:val="00DF5F8C"/>
    <w:rsid w:val="00E07BF3"/>
    <w:rsid w:val="00E119AA"/>
    <w:rsid w:val="00E16662"/>
    <w:rsid w:val="00E20EDC"/>
    <w:rsid w:val="00E3340A"/>
    <w:rsid w:val="00E41667"/>
    <w:rsid w:val="00E5210A"/>
    <w:rsid w:val="00E56AE5"/>
    <w:rsid w:val="00E67750"/>
    <w:rsid w:val="00E76F65"/>
    <w:rsid w:val="00E7732E"/>
    <w:rsid w:val="00E812D6"/>
    <w:rsid w:val="00E87C6D"/>
    <w:rsid w:val="00E90C24"/>
    <w:rsid w:val="00E9646B"/>
    <w:rsid w:val="00EA28E0"/>
    <w:rsid w:val="00EB3391"/>
    <w:rsid w:val="00EB5002"/>
    <w:rsid w:val="00EC2729"/>
    <w:rsid w:val="00EC3DA2"/>
    <w:rsid w:val="00EC5675"/>
    <w:rsid w:val="00EE5BE5"/>
    <w:rsid w:val="00F11C1F"/>
    <w:rsid w:val="00F12CC1"/>
    <w:rsid w:val="00F22680"/>
    <w:rsid w:val="00F23C03"/>
    <w:rsid w:val="00F2582B"/>
    <w:rsid w:val="00F64269"/>
    <w:rsid w:val="00F72642"/>
    <w:rsid w:val="00F751BD"/>
    <w:rsid w:val="00F768AD"/>
    <w:rsid w:val="00F86928"/>
    <w:rsid w:val="00FA5355"/>
    <w:rsid w:val="00FB3E18"/>
    <w:rsid w:val="00FC092A"/>
    <w:rsid w:val="00FC65ED"/>
    <w:rsid w:val="00FD5A48"/>
    <w:rsid w:val="00FE159A"/>
    <w:rsid w:val="00FE6D33"/>
    <w:rsid w:val="00FF6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2831"/>
  <w15:docId w15:val="{EFD9A804-C82F-4591-B170-1F7F5AC7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AF"/>
    <w:pPr>
      <w:spacing w:after="0" w:line="240" w:lineRule="auto"/>
    </w:pPr>
    <w:rPr>
      <w:rFonts w:ascii="Times New Roman" w:eastAsia="Times New Roman" w:hAnsi="Times New Roman" w:cs="Times New Roman"/>
      <w:sz w:val="20"/>
      <w:szCs w:val="20"/>
      <w:lang w:val="fr-CA" w:eastAsia="fr-FR"/>
    </w:rPr>
  </w:style>
  <w:style w:type="paragraph" w:styleId="Titre1">
    <w:name w:val="heading 1"/>
    <w:basedOn w:val="Normal"/>
    <w:next w:val="Normal"/>
    <w:link w:val="Titre1Car"/>
    <w:qFormat/>
    <w:rsid w:val="006B22AF"/>
    <w:pPr>
      <w:keepNext/>
      <w:tabs>
        <w:tab w:val="left" w:pos="2268"/>
        <w:tab w:val="left" w:pos="2552"/>
        <w:tab w:val="left" w:pos="4820"/>
      </w:tabs>
      <w:ind w:right="-567"/>
      <w:jc w:val="center"/>
      <w:outlineLvl w:val="0"/>
    </w:pPr>
    <w:rPr>
      <w:rFonts w:ascii="Arial" w:hAnsi="Arial"/>
      <w:sz w:val="28"/>
    </w:rPr>
  </w:style>
  <w:style w:type="paragraph" w:styleId="Titre2">
    <w:name w:val="heading 2"/>
    <w:basedOn w:val="Normal"/>
    <w:next w:val="Normal"/>
    <w:link w:val="Titre2Car"/>
    <w:qFormat/>
    <w:rsid w:val="006B22AF"/>
    <w:pPr>
      <w:keepNext/>
      <w:tabs>
        <w:tab w:val="left" w:pos="2268"/>
        <w:tab w:val="left" w:pos="2552"/>
        <w:tab w:val="left" w:pos="4820"/>
      </w:tabs>
      <w:jc w:val="center"/>
      <w:outlineLvl w:val="1"/>
    </w:pPr>
    <w:rPr>
      <w:rFonts w:ascii="Arial" w:hAnsi="Arial"/>
      <w:b/>
      <w:caps/>
      <w:sz w:val="28"/>
    </w:rPr>
  </w:style>
  <w:style w:type="paragraph" w:styleId="Titre5">
    <w:name w:val="heading 5"/>
    <w:basedOn w:val="Normal"/>
    <w:next w:val="Normal"/>
    <w:link w:val="Titre5Car"/>
    <w:qFormat/>
    <w:rsid w:val="006B22AF"/>
    <w:pPr>
      <w:keepNext/>
      <w:tabs>
        <w:tab w:val="left" w:pos="0"/>
      </w:tabs>
      <w:jc w:val="both"/>
      <w:outlineLvl w:val="4"/>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1EF9"/>
    <w:rPr>
      <w:rFonts w:ascii="Tahoma" w:hAnsi="Tahoma" w:cs="Tahoma"/>
      <w:sz w:val="16"/>
      <w:szCs w:val="16"/>
    </w:rPr>
  </w:style>
  <w:style w:type="character" w:customStyle="1" w:styleId="TextedebullesCar">
    <w:name w:val="Texte de bulles Car"/>
    <w:basedOn w:val="Policepardfaut"/>
    <w:link w:val="Textedebulles"/>
    <w:uiPriority w:val="99"/>
    <w:semiHidden/>
    <w:rsid w:val="00981EF9"/>
    <w:rPr>
      <w:rFonts w:ascii="Tahoma" w:hAnsi="Tahoma" w:cs="Tahoma"/>
      <w:sz w:val="16"/>
      <w:szCs w:val="16"/>
    </w:rPr>
  </w:style>
  <w:style w:type="paragraph" w:styleId="En-tte">
    <w:name w:val="header"/>
    <w:basedOn w:val="Normal"/>
    <w:link w:val="En-tteCar"/>
    <w:unhideWhenUsed/>
    <w:rsid w:val="00981EF9"/>
    <w:pPr>
      <w:tabs>
        <w:tab w:val="center" w:pos="4536"/>
        <w:tab w:val="right" w:pos="9072"/>
      </w:tabs>
    </w:pPr>
  </w:style>
  <w:style w:type="character" w:customStyle="1" w:styleId="En-tteCar">
    <w:name w:val="En-tête Car"/>
    <w:basedOn w:val="Policepardfaut"/>
    <w:link w:val="En-tte"/>
    <w:rsid w:val="00981EF9"/>
  </w:style>
  <w:style w:type="paragraph" w:styleId="Pieddepage">
    <w:name w:val="footer"/>
    <w:basedOn w:val="Normal"/>
    <w:link w:val="PieddepageCar"/>
    <w:uiPriority w:val="99"/>
    <w:unhideWhenUsed/>
    <w:rsid w:val="00981EF9"/>
    <w:pPr>
      <w:tabs>
        <w:tab w:val="center" w:pos="4536"/>
        <w:tab w:val="right" w:pos="9072"/>
      </w:tabs>
    </w:pPr>
  </w:style>
  <w:style w:type="character" w:customStyle="1" w:styleId="PieddepageCar">
    <w:name w:val="Pied de page Car"/>
    <w:basedOn w:val="Policepardfaut"/>
    <w:link w:val="Pieddepage"/>
    <w:uiPriority w:val="99"/>
    <w:rsid w:val="00981EF9"/>
  </w:style>
  <w:style w:type="table" w:styleId="Grilledutableau">
    <w:name w:val="Table Grid"/>
    <w:basedOn w:val="TableauNormal"/>
    <w:uiPriority w:val="59"/>
    <w:rsid w:val="007B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83DCA"/>
    <w:pPr>
      <w:ind w:left="720"/>
      <w:contextualSpacing/>
    </w:pPr>
  </w:style>
  <w:style w:type="paragraph" w:styleId="Corpsdetexte2">
    <w:name w:val="Body Text 2"/>
    <w:basedOn w:val="Normal"/>
    <w:link w:val="Corpsdetexte2Car"/>
    <w:rsid w:val="00C626FC"/>
    <w:pPr>
      <w:tabs>
        <w:tab w:val="left" w:pos="567"/>
      </w:tabs>
      <w:jc w:val="both"/>
    </w:pPr>
    <w:rPr>
      <w:rFonts w:ascii="Arial Narrow" w:hAnsi="Arial Narrow"/>
    </w:rPr>
  </w:style>
  <w:style w:type="character" w:customStyle="1" w:styleId="Corpsdetexte2Car">
    <w:name w:val="Corps de texte 2 Car"/>
    <w:basedOn w:val="Policepardfaut"/>
    <w:link w:val="Corpsdetexte2"/>
    <w:rsid w:val="00C626FC"/>
    <w:rPr>
      <w:rFonts w:ascii="Arial Narrow" w:eastAsia="Times New Roman" w:hAnsi="Arial Narrow" w:cs="Times New Roman"/>
      <w:szCs w:val="20"/>
      <w:lang w:eastAsia="fr-FR"/>
    </w:rPr>
  </w:style>
  <w:style w:type="character" w:customStyle="1" w:styleId="Titre1Car">
    <w:name w:val="Titre 1 Car"/>
    <w:basedOn w:val="Policepardfaut"/>
    <w:link w:val="Titre1"/>
    <w:rsid w:val="006B22AF"/>
    <w:rPr>
      <w:rFonts w:ascii="Arial" w:eastAsia="Times New Roman" w:hAnsi="Arial" w:cs="Times New Roman"/>
      <w:sz w:val="28"/>
      <w:szCs w:val="20"/>
      <w:lang w:val="fr-CA" w:eastAsia="fr-FR"/>
    </w:rPr>
  </w:style>
  <w:style w:type="character" w:customStyle="1" w:styleId="Titre2Car">
    <w:name w:val="Titre 2 Car"/>
    <w:basedOn w:val="Policepardfaut"/>
    <w:link w:val="Titre2"/>
    <w:rsid w:val="006B22AF"/>
    <w:rPr>
      <w:rFonts w:ascii="Arial" w:eastAsia="Times New Roman" w:hAnsi="Arial" w:cs="Times New Roman"/>
      <w:b/>
      <w:caps/>
      <w:sz w:val="28"/>
      <w:szCs w:val="20"/>
      <w:lang w:val="fr-CA" w:eastAsia="fr-FR"/>
    </w:rPr>
  </w:style>
  <w:style w:type="character" w:customStyle="1" w:styleId="Titre5Car">
    <w:name w:val="Titre 5 Car"/>
    <w:basedOn w:val="Policepardfaut"/>
    <w:link w:val="Titre5"/>
    <w:rsid w:val="006B22AF"/>
    <w:rPr>
      <w:rFonts w:ascii="Arial" w:eastAsia="Times New Roman" w:hAnsi="Arial" w:cs="Arial"/>
      <w:b/>
      <w:bCs/>
      <w:sz w:val="20"/>
      <w:szCs w:val="20"/>
      <w:lang w:val="fr-CA" w:eastAsia="fr-FR"/>
    </w:rPr>
  </w:style>
  <w:style w:type="paragraph" w:styleId="NormalWeb">
    <w:name w:val="Normal (Web)"/>
    <w:basedOn w:val="Normal"/>
    <w:uiPriority w:val="99"/>
    <w:unhideWhenUsed/>
    <w:rsid w:val="00CF6CC0"/>
    <w:pPr>
      <w:spacing w:after="240"/>
    </w:pPr>
    <w:rPr>
      <w:sz w:val="24"/>
      <w:szCs w:val="24"/>
      <w:lang w:val="fr-FR"/>
    </w:rPr>
  </w:style>
  <w:style w:type="character" w:customStyle="1" w:styleId="company5">
    <w:name w:val="company5"/>
    <w:basedOn w:val="Policepardfaut"/>
    <w:rsid w:val="00CF6CC0"/>
    <w:rPr>
      <w:sz w:val="22"/>
      <w:szCs w:val="22"/>
    </w:rPr>
  </w:style>
  <w:style w:type="character" w:customStyle="1" w:styleId="location5">
    <w:name w:val="location5"/>
    <w:basedOn w:val="Policepardfaut"/>
    <w:rsid w:val="00CF6CC0"/>
    <w:rPr>
      <w:color w:val="666666"/>
      <w:sz w:val="22"/>
      <w:szCs w:val="22"/>
    </w:rPr>
  </w:style>
  <w:style w:type="character" w:styleId="Accentuation">
    <w:name w:val="Emphasis"/>
    <w:basedOn w:val="Policepardfaut"/>
    <w:uiPriority w:val="20"/>
    <w:qFormat/>
    <w:rsid w:val="00E56AE5"/>
    <w:rPr>
      <w:b/>
      <w:bCs/>
      <w:i w:val="0"/>
      <w:iCs w:val="0"/>
    </w:rPr>
  </w:style>
  <w:style w:type="character" w:customStyle="1" w:styleId="st1">
    <w:name w:val="st1"/>
    <w:basedOn w:val="Policepardfaut"/>
    <w:rsid w:val="00E56AE5"/>
  </w:style>
  <w:style w:type="character" w:styleId="Lienhypertexte">
    <w:name w:val="Hyperlink"/>
    <w:basedOn w:val="Policepardfaut"/>
    <w:uiPriority w:val="99"/>
    <w:unhideWhenUsed/>
    <w:rsid w:val="00967264"/>
    <w:rPr>
      <w:color w:val="0563C1" w:themeColor="hyperlink"/>
      <w:u w:val="single"/>
    </w:rPr>
  </w:style>
  <w:style w:type="paragraph" w:customStyle="1" w:styleId="Default">
    <w:name w:val="Default"/>
    <w:rsid w:val="00617C9B"/>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link w:val="SansinterligneCar"/>
    <w:uiPriority w:val="1"/>
    <w:qFormat/>
    <w:rsid w:val="00F22680"/>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F22680"/>
    <w:rPr>
      <w:rFonts w:ascii="Calibri" w:eastAsia="Calibri" w:hAnsi="Calibri" w:cs="Times New Roman"/>
    </w:rPr>
  </w:style>
  <w:style w:type="character" w:styleId="lev">
    <w:name w:val="Strong"/>
    <w:basedOn w:val="Policepardfaut"/>
    <w:uiPriority w:val="22"/>
    <w:qFormat/>
    <w:rsid w:val="00133670"/>
    <w:rPr>
      <w:rFonts w:ascii="dosisbold" w:hAnsi="dosisbold" w:hint="default"/>
      <w:b w:val="0"/>
      <w:bCs w:val="0"/>
    </w:rPr>
  </w:style>
  <w:style w:type="paragraph" w:customStyle="1" w:styleId="StyleGauche19cm">
    <w:name w:val="Style Gauche :  19 cm"/>
    <w:basedOn w:val="Normal"/>
    <w:rsid w:val="00147261"/>
    <w:pPr>
      <w:ind w:left="1080"/>
      <w:jc w:val="both"/>
    </w:pPr>
    <w:rPr>
      <w:rFonts w:ascii="Arial Narrow" w:eastAsiaTheme="minorHAnsi" w:hAnsi="Arial Narrow"/>
      <w:sz w:val="24"/>
      <w:szCs w:val="24"/>
      <w:lang w:val="fr-FR"/>
    </w:rPr>
  </w:style>
  <w:style w:type="character" w:customStyle="1" w:styleId="Mentionnonrsolue1">
    <w:name w:val="Mention non résolue1"/>
    <w:basedOn w:val="Policepardfaut"/>
    <w:uiPriority w:val="99"/>
    <w:semiHidden/>
    <w:unhideWhenUsed/>
    <w:rsid w:val="0060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2445">
      <w:bodyDiv w:val="1"/>
      <w:marLeft w:val="0"/>
      <w:marRight w:val="0"/>
      <w:marTop w:val="0"/>
      <w:marBottom w:val="0"/>
      <w:divBdr>
        <w:top w:val="none" w:sz="0" w:space="0" w:color="auto"/>
        <w:left w:val="none" w:sz="0" w:space="0" w:color="auto"/>
        <w:bottom w:val="none" w:sz="0" w:space="0" w:color="auto"/>
        <w:right w:val="none" w:sz="0" w:space="0" w:color="auto"/>
      </w:divBdr>
    </w:div>
    <w:div w:id="105543437">
      <w:bodyDiv w:val="1"/>
      <w:marLeft w:val="75"/>
      <w:marRight w:val="75"/>
      <w:marTop w:val="30"/>
      <w:marBottom w:val="3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585580864">
              <w:marLeft w:val="0"/>
              <w:marRight w:val="0"/>
              <w:marTop w:val="0"/>
              <w:marBottom w:val="0"/>
              <w:divBdr>
                <w:top w:val="none" w:sz="0" w:space="0" w:color="auto"/>
                <w:left w:val="none" w:sz="0" w:space="0" w:color="auto"/>
                <w:bottom w:val="none" w:sz="0" w:space="0" w:color="auto"/>
                <w:right w:val="none" w:sz="0" w:space="0" w:color="auto"/>
              </w:divBdr>
              <w:divsChild>
                <w:div w:id="14307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171">
      <w:bodyDiv w:val="1"/>
      <w:marLeft w:val="0"/>
      <w:marRight w:val="0"/>
      <w:marTop w:val="0"/>
      <w:marBottom w:val="0"/>
      <w:divBdr>
        <w:top w:val="none" w:sz="0" w:space="0" w:color="auto"/>
        <w:left w:val="none" w:sz="0" w:space="0" w:color="auto"/>
        <w:bottom w:val="none" w:sz="0" w:space="0" w:color="auto"/>
        <w:right w:val="none" w:sz="0" w:space="0" w:color="auto"/>
      </w:divBdr>
    </w:div>
    <w:div w:id="277838048">
      <w:bodyDiv w:val="1"/>
      <w:marLeft w:val="0"/>
      <w:marRight w:val="0"/>
      <w:marTop w:val="0"/>
      <w:marBottom w:val="0"/>
      <w:divBdr>
        <w:top w:val="none" w:sz="0" w:space="0" w:color="auto"/>
        <w:left w:val="none" w:sz="0" w:space="0" w:color="auto"/>
        <w:bottom w:val="none" w:sz="0" w:space="0" w:color="auto"/>
        <w:right w:val="none" w:sz="0" w:space="0" w:color="auto"/>
      </w:divBdr>
    </w:div>
    <w:div w:id="314798922">
      <w:bodyDiv w:val="1"/>
      <w:marLeft w:val="0"/>
      <w:marRight w:val="0"/>
      <w:marTop w:val="0"/>
      <w:marBottom w:val="0"/>
      <w:divBdr>
        <w:top w:val="none" w:sz="0" w:space="0" w:color="auto"/>
        <w:left w:val="none" w:sz="0" w:space="0" w:color="auto"/>
        <w:bottom w:val="none" w:sz="0" w:space="0" w:color="auto"/>
        <w:right w:val="none" w:sz="0" w:space="0" w:color="auto"/>
      </w:divBdr>
    </w:div>
    <w:div w:id="725495303">
      <w:bodyDiv w:val="1"/>
      <w:marLeft w:val="0"/>
      <w:marRight w:val="0"/>
      <w:marTop w:val="0"/>
      <w:marBottom w:val="0"/>
      <w:divBdr>
        <w:top w:val="none" w:sz="0" w:space="0" w:color="auto"/>
        <w:left w:val="none" w:sz="0" w:space="0" w:color="auto"/>
        <w:bottom w:val="none" w:sz="0" w:space="0" w:color="auto"/>
        <w:right w:val="none" w:sz="0" w:space="0" w:color="auto"/>
      </w:divBdr>
    </w:div>
    <w:div w:id="778261519">
      <w:bodyDiv w:val="1"/>
      <w:marLeft w:val="75"/>
      <w:marRight w:val="75"/>
      <w:marTop w:val="30"/>
      <w:marBottom w:val="30"/>
      <w:divBdr>
        <w:top w:val="none" w:sz="0" w:space="0" w:color="auto"/>
        <w:left w:val="none" w:sz="0" w:space="0" w:color="auto"/>
        <w:bottom w:val="none" w:sz="0" w:space="0" w:color="auto"/>
        <w:right w:val="none" w:sz="0" w:space="0" w:color="auto"/>
      </w:divBdr>
      <w:divsChild>
        <w:div w:id="1282692412">
          <w:marLeft w:val="0"/>
          <w:marRight w:val="0"/>
          <w:marTop w:val="0"/>
          <w:marBottom w:val="0"/>
          <w:divBdr>
            <w:top w:val="none" w:sz="0" w:space="0" w:color="auto"/>
            <w:left w:val="none" w:sz="0" w:space="0" w:color="auto"/>
            <w:bottom w:val="none" w:sz="0" w:space="0" w:color="auto"/>
            <w:right w:val="none" w:sz="0" w:space="0" w:color="auto"/>
          </w:divBdr>
        </w:div>
      </w:divsChild>
    </w:div>
    <w:div w:id="1211650812">
      <w:bodyDiv w:val="1"/>
      <w:marLeft w:val="0"/>
      <w:marRight w:val="0"/>
      <w:marTop w:val="0"/>
      <w:marBottom w:val="0"/>
      <w:divBdr>
        <w:top w:val="none" w:sz="0" w:space="0" w:color="auto"/>
        <w:left w:val="none" w:sz="0" w:space="0" w:color="auto"/>
        <w:bottom w:val="none" w:sz="0" w:space="0" w:color="auto"/>
        <w:right w:val="none" w:sz="0" w:space="0" w:color="auto"/>
      </w:divBdr>
    </w:div>
    <w:div w:id="1433934692">
      <w:bodyDiv w:val="1"/>
      <w:marLeft w:val="75"/>
      <w:marRight w:val="75"/>
      <w:marTop w:val="30"/>
      <w:marBottom w:val="30"/>
      <w:divBdr>
        <w:top w:val="none" w:sz="0" w:space="0" w:color="auto"/>
        <w:left w:val="none" w:sz="0" w:space="0" w:color="auto"/>
        <w:bottom w:val="none" w:sz="0" w:space="0" w:color="auto"/>
        <w:right w:val="none" w:sz="0" w:space="0" w:color="auto"/>
      </w:divBdr>
      <w:divsChild>
        <w:div w:id="745297244">
          <w:marLeft w:val="0"/>
          <w:marRight w:val="0"/>
          <w:marTop w:val="0"/>
          <w:marBottom w:val="0"/>
          <w:divBdr>
            <w:top w:val="none" w:sz="0" w:space="0" w:color="auto"/>
            <w:left w:val="none" w:sz="0" w:space="0" w:color="auto"/>
            <w:bottom w:val="none" w:sz="0" w:space="0" w:color="auto"/>
            <w:right w:val="none" w:sz="0" w:space="0" w:color="auto"/>
          </w:divBdr>
          <w:divsChild>
            <w:div w:id="418990123">
              <w:marLeft w:val="0"/>
              <w:marRight w:val="0"/>
              <w:marTop w:val="0"/>
              <w:marBottom w:val="0"/>
              <w:divBdr>
                <w:top w:val="none" w:sz="0" w:space="0" w:color="auto"/>
                <w:left w:val="none" w:sz="0" w:space="0" w:color="auto"/>
                <w:bottom w:val="none" w:sz="0" w:space="0" w:color="auto"/>
                <w:right w:val="none" w:sz="0" w:space="0" w:color="auto"/>
              </w:divBdr>
              <w:divsChild>
                <w:div w:id="518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4922">
      <w:bodyDiv w:val="1"/>
      <w:marLeft w:val="0"/>
      <w:marRight w:val="0"/>
      <w:marTop w:val="0"/>
      <w:marBottom w:val="0"/>
      <w:divBdr>
        <w:top w:val="none" w:sz="0" w:space="0" w:color="auto"/>
        <w:left w:val="none" w:sz="0" w:space="0" w:color="auto"/>
        <w:bottom w:val="none" w:sz="0" w:space="0" w:color="auto"/>
        <w:right w:val="none" w:sz="0" w:space="0" w:color="auto"/>
      </w:divBdr>
    </w:div>
    <w:div w:id="1762339302">
      <w:bodyDiv w:val="1"/>
      <w:marLeft w:val="0"/>
      <w:marRight w:val="0"/>
      <w:marTop w:val="0"/>
      <w:marBottom w:val="0"/>
      <w:divBdr>
        <w:top w:val="none" w:sz="0" w:space="0" w:color="auto"/>
        <w:left w:val="none" w:sz="0" w:space="0" w:color="auto"/>
        <w:bottom w:val="none" w:sz="0" w:space="0" w:color="auto"/>
        <w:right w:val="none" w:sz="0" w:space="0" w:color="auto"/>
      </w:divBdr>
      <w:divsChild>
        <w:div w:id="1668556592">
          <w:marLeft w:val="0"/>
          <w:marRight w:val="0"/>
          <w:marTop w:val="180"/>
          <w:marBottom w:val="180"/>
          <w:divBdr>
            <w:top w:val="none" w:sz="0" w:space="0" w:color="auto"/>
            <w:left w:val="none" w:sz="0" w:space="0" w:color="auto"/>
            <w:bottom w:val="none" w:sz="0" w:space="0" w:color="auto"/>
            <w:right w:val="none" w:sz="0" w:space="0" w:color="auto"/>
          </w:divBdr>
          <w:divsChild>
            <w:div w:id="7162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2664">
      <w:bodyDiv w:val="1"/>
      <w:marLeft w:val="0"/>
      <w:marRight w:val="0"/>
      <w:marTop w:val="0"/>
      <w:marBottom w:val="0"/>
      <w:divBdr>
        <w:top w:val="none" w:sz="0" w:space="0" w:color="auto"/>
        <w:left w:val="none" w:sz="0" w:space="0" w:color="auto"/>
        <w:bottom w:val="none" w:sz="0" w:space="0" w:color="auto"/>
        <w:right w:val="none" w:sz="0" w:space="0" w:color="auto"/>
      </w:divBdr>
    </w:div>
    <w:div w:id="1912542362">
      <w:bodyDiv w:val="1"/>
      <w:marLeft w:val="0"/>
      <w:marRight w:val="0"/>
      <w:marTop w:val="0"/>
      <w:marBottom w:val="0"/>
      <w:divBdr>
        <w:top w:val="none" w:sz="0" w:space="0" w:color="auto"/>
        <w:left w:val="none" w:sz="0" w:space="0" w:color="auto"/>
        <w:bottom w:val="none" w:sz="0" w:space="0" w:color="auto"/>
        <w:right w:val="none" w:sz="0" w:space="0" w:color="auto"/>
      </w:divBdr>
    </w:div>
    <w:div w:id="19693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ousseaufernandez@france-horizo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rance Horizon">
      <a:dk1>
        <a:sysClr val="windowText" lastClr="000000"/>
      </a:dk1>
      <a:lt1>
        <a:sysClr val="window" lastClr="FFFFFF"/>
      </a:lt1>
      <a:dk2>
        <a:srgbClr val="44546A"/>
      </a:dk2>
      <a:lt2>
        <a:srgbClr val="E7E6E6"/>
      </a:lt2>
      <a:accent1>
        <a:srgbClr val="2BA3C4"/>
      </a:accent1>
      <a:accent2>
        <a:srgbClr val="C94F1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4D07-6C8A-4437-B824-5A9AFCBE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PR2I</dc:creator>
  <cp:lastModifiedBy>GARNIER Cloe</cp:lastModifiedBy>
  <cp:revision>3</cp:revision>
  <cp:lastPrinted>2024-02-16T13:46:00Z</cp:lastPrinted>
  <dcterms:created xsi:type="dcterms:W3CDTF">2025-10-13T07:19:00Z</dcterms:created>
  <dcterms:modified xsi:type="dcterms:W3CDTF">2025-10-29T14:38:00Z</dcterms:modified>
</cp:coreProperties>
</file>